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6A912" w14:textId="77777777" w:rsidR="00281E39" w:rsidRDefault="00CA07E2" w:rsidP="0057559C">
      <w:pPr>
        <w:pStyle w:val="Page-header"/>
      </w:pPr>
      <w:r>
        <w:rPr>
          <w:noProof/>
          <w:lang w:eastAsia="en-GB"/>
        </w:rPr>
        <mc:AlternateContent>
          <mc:Choice Requires="wps">
            <w:drawing>
              <wp:anchor distT="0" distB="0" distL="114300" distR="114300" simplePos="0" relativeHeight="251662848" behindDoc="0" locked="0" layoutInCell="1" allowOverlap="1" wp14:anchorId="587F4337" wp14:editId="254272CB">
                <wp:simplePos x="0" y="0"/>
                <wp:positionH relativeFrom="column">
                  <wp:posOffset>1386205</wp:posOffset>
                </wp:positionH>
                <wp:positionV relativeFrom="paragraph">
                  <wp:posOffset>-635</wp:posOffset>
                </wp:positionV>
                <wp:extent cx="3054350" cy="126111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0" cy="1261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6545DA" w14:textId="77777777" w:rsidR="008743CF" w:rsidRDefault="00CA07E2" w:rsidP="00772C74">
                            <w:r>
                              <w:rPr>
                                <w:noProof/>
                                <w:lang w:eastAsia="en-GB"/>
                              </w:rPr>
                              <w:drawing>
                                <wp:inline distT="0" distB="0" distL="0" distR="0" wp14:anchorId="4E0C7EA6" wp14:editId="405E24B7">
                                  <wp:extent cx="2865863" cy="1248937"/>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5863" cy="1248937"/>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87F4337" id="_x0000_t202" coordsize="21600,21600" o:spt="202" path="m,l,21600r21600,l21600,xe">
                <v:stroke joinstyle="miter"/>
                <v:path gradientshapeok="t" o:connecttype="rect"/>
              </v:shapetype>
              <v:shape id="Text Box 2" o:spid="_x0000_s1026" type="#_x0000_t202" style="position:absolute;left:0;text-align:left;margin-left:109.15pt;margin-top:-.05pt;width:240.5pt;height:99.3pt;z-index:251662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" stroked="f">
                <v:textbox>
                  <w:txbxContent>
                    <w:p w14:paraId="2C6545DA" w14:textId="77777777" w:rsidR="008743CF" w:rsidRDefault="00CA07E2" w:rsidP="00772C74">
                      <w:r>
                        <w:rPr>
                          <w:noProof/>
                          <w:lang w:eastAsia="en-GB"/>
                        </w:rPr>
                        <w:drawing>
                          <wp:inline distT="0" distB="0" distL="0" distR="0" wp14:anchorId="4E0C7EA6" wp14:editId="405E24B7">
                            <wp:extent cx="2865863" cy="1248937"/>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5863" cy="1248937"/>
                                    </a:xfrm>
                                    <a:prstGeom prst="rect">
                                      <a:avLst/>
                                    </a:prstGeom>
                                    <a:noFill/>
                                    <a:ln>
                                      <a:noFill/>
                                    </a:ln>
                                  </pic:spPr>
                                </pic:pic>
                              </a:graphicData>
                            </a:graphic>
                          </wp:inline>
                        </w:drawing>
                      </w:r>
                    </w:p>
                  </w:txbxContent>
                </v:textbox>
              </v:shape>
            </w:pict>
          </mc:Fallback>
        </mc:AlternateContent>
      </w:r>
    </w:p>
    <w:p w14:paraId="1FB0D1FC" w14:textId="77777777" w:rsidR="008743CF" w:rsidRDefault="008743CF" w:rsidP="008743CF">
      <w:pPr>
        <w:pStyle w:val="Default"/>
        <w:jc w:val="center"/>
        <w:rPr>
          <w:b/>
          <w:sz w:val="52"/>
          <w:szCs w:val="52"/>
        </w:rPr>
      </w:pPr>
    </w:p>
    <w:p w14:paraId="5D747E19" w14:textId="77777777" w:rsidR="008743CF" w:rsidRDefault="008743CF" w:rsidP="008743CF">
      <w:pPr>
        <w:pStyle w:val="Default"/>
        <w:jc w:val="center"/>
        <w:rPr>
          <w:b/>
          <w:sz w:val="52"/>
          <w:szCs w:val="52"/>
        </w:rPr>
      </w:pPr>
    </w:p>
    <w:p w14:paraId="59165ED8" w14:textId="77777777" w:rsidR="008743CF" w:rsidRDefault="008743CF" w:rsidP="008743CF">
      <w:pPr>
        <w:pStyle w:val="Default"/>
        <w:jc w:val="center"/>
        <w:rPr>
          <w:b/>
          <w:sz w:val="52"/>
          <w:szCs w:val="52"/>
        </w:rPr>
      </w:pPr>
    </w:p>
    <w:p w14:paraId="4A417589" w14:textId="77777777" w:rsidR="00281E39" w:rsidRDefault="00281E39" w:rsidP="008743CF">
      <w:pPr>
        <w:pStyle w:val="Default"/>
        <w:jc w:val="center"/>
        <w:rPr>
          <w:b/>
          <w:sz w:val="52"/>
          <w:szCs w:val="52"/>
        </w:rPr>
      </w:pPr>
    </w:p>
    <w:p w14:paraId="4C46E648" w14:textId="77777777" w:rsidR="00281E39" w:rsidRDefault="00281E39" w:rsidP="008743CF">
      <w:pPr>
        <w:pStyle w:val="Default"/>
        <w:jc w:val="center"/>
        <w:rPr>
          <w:b/>
          <w:sz w:val="52"/>
          <w:szCs w:val="52"/>
        </w:rPr>
      </w:pPr>
    </w:p>
    <w:p w14:paraId="56FD2601" w14:textId="77777777" w:rsidR="008743CF" w:rsidRDefault="008743CF" w:rsidP="008743CF">
      <w:pPr>
        <w:pStyle w:val="Default"/>
        <w:jc w:val="center"/>
        <w:rPr>
          <w:b/>
          <w:sz w:val="52"/>
          <w:szCs w:val="52"/>
        </w:rPr>
      </w:pPr>
    </w:p>
    <w:p w14:paraId="48A7EA00" w14:textId="77777777" w:rsidR="00281E39" w:rsidRDefault="00281E39" w:rsidP="008743CF">
      <w:pPr>
        <w:pStyle w:val="Default"/>
        <w:jc w:val="center"/>
        <w:rPr>
          <w:b/>
          <w:sz w:val="52"/>
          <w:szCs w:val="52"/>
        </w:rPr>
      </w:pPr>
    </w:p>
    <w:p w14:paraId="6CC8E295" w14:textId="77777777" w:rsidR="008743CF" w:rsidRDefault="008743CF" w:rsidP="008743CF">
      <w:pPr>
        <w:pStyle w:val="Default"/>
        <w:jc w:val="center"/>
        <w:rPr>
          <w:b/>
          <w:sz w:val="52"/>
          <w:szCs w:val="52"/>
        </w:rPr>
      </w:pPr>
    </w:p>
    <w:p w14:paraId="71A94D23" w14:textId="77777777" w:rsidR="008743CF" w:rsidRDefault="008743CF" w:rsidP="008743CF">
      <w:pPr>
        <w:pStyle w:val="Default"/>
        <w:jc w:val="center"/>
        <w:rPr>
          <w:b/>
          <w:sz w:val="52"/>
          <w:szCs w:val="52"/>
        </w:rPr>
      </w:pPr>
    </w:p>
    <w:p w14:paraId="07011DD9" w14:textId="77777777" w:rsidR="008743CF" w:rsidRDefault="007B526E" w:rsidP="008743CF">
      <w:pPr>
        <w:pStyle w:val="Default"/>
        <w:jc w:val="center"/>
        <w:rPr>
          <w:b/>
          <w:sz w:val="52"/>
          <w:szCs w:val="52"/>
        </w:rPr>
      </w:pPr>
      <w:r>
        <w:rPr>
          <w:noProof/>
          <w:lang w:eastAsia="en-GB"/>
        </w:rPr>
        <mc:AlternateContent>
          <mc:Choice Requires="wps">
            <w:drawing>
              <wp:anchor distT="0" distB="0" distL="114300" distR="114300" simplePos="0" relativeHeight="251656704" behindDoc="1" locked="0" layoutInCell="1" allowOverlap="1" wp14:anchorId="013A991C" wp14:editId="5757AFAF">
                <wp:simplePos x="0" y="0"/>
                <wp:positionH relativeFrom="column">
                  <wp:posOffset>459105</wp:posOffset>
                </wp:positionH>
                <wp:positionV relativeFrom="paragraph">
                  <wp:posOffset>7620</wp:posOffset>
                </wp:positionV>
                <wp:extent cx="5092700" cy="981075"/>
                <wp:effectExtent l="0" t="0" r="184150" b="200025"/>
                <wp:wrapTight wrapText="bothSides">
                  <wp:wrapPolygon edited="0">
                    <wp:start x="0" y="0"/>
                    <wp:lineTo x="0" y="22229"/>
                    <wp:lineTo x="323" y="25584"/>
                    <wp:lineTo x="22219" y="25584"/>
                    <wp:lineTo x="22300" y="23068"/>
                    <wp:lineTo x="22300" y="2517"/>
                    <wp:lineTo x="21735" y="0"/>
                    <wp:lineTo x="0" y="0"/>
                  </wp:wrapPolygon>
                </wp:wrapTight>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2700" cy="981075"/>
                        </a:xfrm>
                        <a:prstGeom prst="rect">
                          <a:avLst/>
                        </a:prstGeom>
                        <a:solidFill>
                          <a:srgbClr val="4F81BD">
                            <a:lumMod val="20000"/>
                            <a:lumOff val="80000"/>
                          </a:srgbClr>
                        </a:solidFill>
                        <a:ln w="9525">
                          <a:solidFill>
                            <a:srgbClr val="4F81BD">
                              <a:lumMod val="75000"/>
                            </a:srgbClr>
                          </a:solidFill>
                          <a:miter lim="800000"/>
                          <a:headEnd/>
                          <a:tailEnd/>
                        </a:ln>
                        <a:effectLst>
                          <a:outerShdw blurRad="50800" dist="152400" dir="2700000" algn="tl" rotWithShape="0">
                            <a:srgbClr val="4F81BD">
                              <a:lumMod val="75000"/>
                              <a:alpha val="40000"/>
                            </a:srgbClr>
                          </a:outerShdw>
                        </a:effectLst>
                      </wps:spPr>
                      <wps:txbx>
                        <w:txbxContent>
                          <w:p w14:paraId="52EFB54D" w14:textId="77777777" w:rsidR="00C6591B" w:rsidRDefault="00C6591B" w:rsidP="004E5B85">
                            <w:pPr>
                              <w:pStyle w:val="Title-Cover"/>
                            </w:pPr>
                            <w:r>
                              <w:t>Mobile Phone</w:t>
                            </w:r>
                          </w:p>
                          <w:p w14:paraId="510B1E71" w14:textId="77777777" w:rsidR="008743CF" w:rsidRPr="004E5B85" w:rsidRDefault="007B526E" w:rsidP="004E5B85">
                            <w:pPr>
                              <w:pStyle w:val="Title-Cover"/>
                            </w:pPr>
                            <w:r w:rsidRPr="007B526E">
                              <w:t xml:space="preserve"> 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3A991C" id="Text Box 3" o:spid="_x0000_s1027" type="#_x0000_t202" style="position:absolute;left:0;text-align:left;margin-left:36.15pt;margin-top:.6pt;width:401pt;height:77.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" fillcolor="#dce6f2" strokecolor="#376092">
                <v:shadow on="t" color="#376092" opacity="26214f" origin="-.5,-.5" offset="2.99342mm,2.99342mm"/>
                <v:textbox>
                  <w:txbxContent>
                    <w:p w14:paraId="52EFB54D" w14:textId="77777777" w:rsidR="00C6591B" w:rsidRDefault="00C6591B" w:rsidP="004E5B85">
                      <w:pPr>
                        <w:pStyle w:val="Title-Cover"/>
                      </w:pPr>
                      <w:r>
                        <w:t>Mobile Phone</w:t>
                      </w:r>
                    </w:p>
                    <w:p w14:paraId="510B1E71" w14:textId="77777777" w:rsidR="008743CF" w:rsidRPr="004E5B85" w:rsidRDefault="007B526E" w:rsidP="004E5B85">
                      <w:pPr>
                        <w:pStyle w:val="Title-Cover"/>
                      </w:pPr>
                      <w:r w:rsidRPr="007B526E">
                        <w:t xml:space="preserve"> Policy</w:t>
                      </w:r>
                    </w:p>
                  </w:txbxContent>
                </v:textbox>
                <w10:wrap type="tight"/>
              </v:shape>
            </w:pict>
          </mc:Fallback>
        </mc:AlternateContent>
      </w:r>
    </w:p>
    <w:p w14:paraId="50E2B11F" w14:textId="77777777" w:rsidR="008743CF" w:rsidRDefault="008743CF" w:rsidP="008743CF">
      <w:pPr>
        <w:pStyle w:val="Default"/>
        <w:jc w:val="center"/>
        <w:rPr>
          <w:b/>
          <w:sz w:val="52"/>
          <w:szCs w:val="52"/>
        </w:rPr>
      </w:pPr>
    </w:p>
    <w:p w14:paraId="23B1E14F" w14:textId="77777777" w:rsidR="008743CF" w:rsidRDefault="008743CF" w:rsidP="008743CF">
      <w:pPr>
        <w:pStyle w:val="Default"/>
        <w:jc w:val="center"/>
        <w:rPr>
          <w:b/>
          <w:sz w:val="52"/>
          <w:szCs w:val="52"/>
        </w:rPr>
      </w:pPr>
    </w:p>
    <w:p w14:paraId="7A1D4E84" w14:textId="77777777" w:rsidR="008743CF" w:rsidRDefault="008743CF" w:rsidP="008743CF">
      <w:pPr>
        <w:pStyle w:val="Default"/>
        <w:jc w:val="center"/>
        <w:rPr>
          <w:b/>
          <w:sz w:val="52"/>
          <w:szCs w:val="52"/>
        </w:rPr>
      </w:pPr>
    </w:p>
    <w:p w14:paraId="515A0E58" w14:textId="77777777" w:rsidR="008743CF" w:rsidRDefault="008743CF" w:rsidP="008743CF">
      <w:pPr>
        <w:pStyle w:val="Default"/>
        <w:jc w:val="center"/>
        <w:rPr>
          <w:b/>
          <w:sz w:val="52"/>
          <w:szCs w:val="52"/>
        </w:rPr>
      </w:pPr>
    </w:p>
    <w:p w14:paraId="06E5317F" w14:textId="77777777" w:rsidR="008743CF" w:rsidRDefault="008743CF" w:rsidP="008743CF">
      <w:pPr>
        <w:pStyle w:val="Default"/>
        <w:jc w:val="center"/>
        <w:rPr>
          <w:b/>
          <w:sz w:val="52"/>
          <w:szCs w:val="52"/>
        </w:rPr>
      </w:pPr>
    </w:p>
    <w:p w14:paraId="21A87B5A" w14:textId="77777777" w:rsidR="008743CF" w:rsidRDefault="008743CF" w:rsidP="008743CF">
      <w:pPr>
        <w:pStyle w:val="Default"/>
        <w:jc w:val="center"/>
        <w:rPr>
          <w:b/>
          <w:sz w:val="52"/>
          <w:szCs w:val="52"/>
        </w:rPr>
      </w:pPr>
    </w:p>
    <w:p w14:paraId="5790F799" w14:textId="77777777" w:rsidR="00F82586" w:rsidRDefault="00F82586" w:rsidP="008743CF">
      <w:pPr>
        <w:pStyle w:val="Default"/>
        <w:jc w:val="center"/>
        <w:rPr>
          <w:b/>
          <w:sz w:val="52"/>
          <w:szCs w:val="52"/>
        </w:rPr>
      </w:pPr>
    </w:p>
    <w:p w14:paraId="6F77827E" w14:textId="77777777" w:rsidR="00F82586" w:rsidRDefault="00F82586" w:rsidP="008743CF">
      <w:pPr>
        <w:pStyle w:val="Default"/>
        <w:jc w:val="center"/>
        <w:rPr>
          <w:b/>
          <w:sz w:val="52"/>
          <w:szCs w:val="52"/>
        </w:rPr>
      </w:pPr>
    </w:p>
    <w:p w14:paraId="56D61AC7" w14:textId="77777777" w:rsidR="00F82586" w:rsidRDefault="00F82586" w:rsidP="008743CF">
      <w:pPr>
        <w:pStyle w:val="Default"/>
        <w:jc w:val="center"/>
        <w:rPr>
          <w:b/>
          <w:sz w:val="52"/>
          <w:szCs w:val="52"/>
        </w:rPr>
      </w:pPr>
    </w:p>
    <w:p w14:paraId="6ECE19A2" w14:textId="77777777" w:rsidR="008743CF" w:rsidRDefault="00CA07E2" w:rsidP="008743CF">
      <w:pPr>
        <w:pStyle w:val="Default"/>
        <w:jc w:val="center"/>
        <w:rPr>
          <w:b/>
          <w:sz w:val="52"/>
          <w:szCs w:val="52"/>
        </w:rPr>
      </w:pPr>
      <w:r>
        <w:rPr>
          <w:noProof/>
          <w:lang w:eastAsia="en-GB"/>
        </w:rPr>
        <mc:AlternateContent>
          <mc:Choice Requires="wps">
            <w:drawing>
              <wp:anchor distT="0" distB="0" distL="114300" distR="114300" simplePos="0" relativeHeight="251657728" behindDoc="0" locked="0" layoutInCell="1" allowOverlap="1" wp14:anchorId="54F01073" wp14:editId="6D915C2D">
                <wp:simplePos x="0" y="0"/>
                <wp:positionH relativeFrom="column">
                  <wp:posOffset>1144905</wp:posOffset>
                </wp:positionH>
                <wp:positionV relativeFrom="paragraph">
                  <wp:posOffset>115570</wp:posOffset>
                </wp:positionV>
                <wp:extent cx="3942080" cy="1320165"/>
                <wp:effectExtent l="0" t="0" r="20320" b="158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2080" cy="1320165"/>
                        </a:xfrm>
                        <a:prstGeom prst="rect">
                          <a:avLst/>
                        </a:prstGeom>
                        <a:solidFill>
                          <a:sysClr val="window" lastClr="FFFFFF">
                            <a:lumMod val="95000"/>
                          </a:sysClr>
                        </a:solidFill>
                        <a:ln w="9525">
                          <a:solidFill>
                            <a:srgbClr val="000000"/>
                          </a:solidFill>
                          <a:miter lim="800000"/>
                          <a:headEnd/>
                          <a:tailEnd/>
                        </a:ln>
                      </wps:spPr>
                      <wps:txbx>
                        <w:txbxContent>
                          <w:p w14:paraId="1B90DB7C" w14:textId="1EAC07F0" w:rsidR="008743CF" w:rsidRPr="004703AE" w:rsidRDefault="008743CF" w:rsidP="008E6D8B">
                            <w:pPr>
                              <w:pStyle w:val="Default"/>
                              <w:spacing w:before="120" w:after="120"/>
                              <w:rPr>
                                <w:rFonts w:ascii="Verdana" w:hAnsi="Verdana"/>
                                <w:b/>
                                <w:bCs/>
                                <w:sz w:val="20"/>
                                <w:szCs w:val="20"/>
                              </w:rPr>
                            </w:pPr>
                            <w:r w:rsidRPr="007D149B">
                              <w:rPr>
                                <w:rFonts w:ascii="Verdana" w:hAnsi="Verdana"/>
                                <w:sz w:val="20"/>
                                <w:szCs w:val="20"/>
                              </w:rPr>
                              <w:t>Approved by</w:t>
                            </w:r>
                            <w:r w:rsidRPr="007D149B">
                              <w:rPr>
                                <w:rFonts w:ascii="Verdana" w:hAnsi="Verdana"/>
                                <w:b/>
                                <w:sz w:val="20"/>
                                <w:szCs w:val="20"/>
                              </w:rPr>
                              <w:t xml:space="preserve"> </w:t>
                            </w:r>
                            <w:r w:rsidRPr="007D149B">
                              <w:rPr>
                                <w:rFonts w:ascii="Verdana" w:hAnsi="Verdana"/>
                                <w:sz w:val="20"/>
                                <w:szCs w:val="20"/>
                              </w:rPr>
                              <w:t>Board of Trustees:</w:t>
                            </w:r>
                            <w:r w:rsidRPr="007D149B">
                              <w:rPr>
                                <w:rFonts w:ascii="Verdana" w:hAnsi="Verdana"/>
                                <w:sz w:val="20"/>
                                <w:szCs w:val="20"/>
                              </w:rPr>
                              <w:tab/>
                            </w:r>
                            <w:r w:rsidR="003E15A3">
                              <w:rPr>
                                <w:rFonts w:ascii="Verdana" w:hAnsi="Verdana"/>
                                <w:b/>
                                <w:bCs/>
                                <w:sz w:val="20"/>
                                <w:szCs w:val="20"/>
                              </w:rPr>
                              <w:t>TBC Sept 2026</w:t>
                            </w:r>
                          </w:p>
                          <w:p w14:paraId="1F40D26E" w14:textId="77777777" w:rsidR="008743CF" w:rsidRPr="007D149B" w:rsidRDefault="008743CF" w:rsidP="008E6D8B">
                            <w:pPr>
                              <w:pStyle w:val="Default"/>
                              <w:spacing w:before="120" w:after="120"/>
                              <w:rPr>
                                <w:rFonts w:ascii="Verdana" w:hAnsi="Verdana"/>
                                <w:sz w:val="20"/>
                                <w:szCs w:val="20"/>
                              </w:rPr>
                            </w:pPr>
                            <w:r>
                              <w:rPr>
                                <w:rFonts w:ascii="Verdana" w:hAnsi="Verdana"/>
                                <w:sz w:val="20"/>
                                <w:szCs w:val="20"/>
                              </w:rPr>
                              <w:t>Revision date:</w:t>
                            </w:r>
                            <w:r>
                              <w:rPr>
                                <w:rFonts w:ascii="Verdana" w:hAnsi="Verdana"/>
                                <w:sz w:val="20"/>
                                <w:szCs w:val="20"/>
                              </w:rPr>
                              <w:tab/>
                            </w:r>
                            <w:r>
                              <w:rPr>
                                <w:rFonts w:ascii="Verdana" w:hAnsi="Verdana"/>
                                <w:sz w:val="20"/>
                                <w:szCs w:val="20"/>
                              </w:rPr>
                              <w:tab/>
                            </w:r>
                            <w:r>
                              <w:rPr>
                                <w:rFonts w:ascii="Verdana" w:hAnsi="Verdana"/>
                                <w:sz w:val="20"/>
                                <w:szCs w:val="20"/>
                              </w:rPr>
                              <w:tab/>
                            </w:r>
                            <w:r w:rsidR="007B526E">
                              <w:rPr>
                                <w:rFonts w:ascii="Verdana" w:hAnsi="Verdana"/>
                                <w:b/>
                                <w:sz w:val="20"/>
                                <w:szCs w:val="20"/>
                              </w:rPr>
                              <w:t>July</w:t>
                            </w:r>
                            <w:r w:rsidR="008E6D8B">
                              <w:rPr>
                                <w:rFonts w:ascii="Verdana" w:hAnsi="Verdana"/>
                                <w:b/>
                                <w:sz w:val="20"/>
                                <w:szCs w:val="20"/>
                              </w:rPr>
                              <w:t xml:space="preserve"> 202</w:t>
                            </w:r>
                            <w:r w:rsidR="00C6591B">
                              <w:rPr>
                                <w:rFonts w:ascii="Verdana" w:hAnsi="Verdana"/>
                                <w:b/>
                                <w:sz w:val="20"/>
                                <w:szCs w:val="20"/>
                              </w:rPr>
                              <w:t>8</w:t>
                            </w:r>
                          </w:p>
                          <w:p w14:paraId="14D58A26" w14:textId="77777777" w:rsidR="008743CF" w:rsidRPr="008517BE" w:rsidRDefault="008743CF" w:rsidP="008E6D8B">
                            <w:pPr>
                              <w:jc w:val="left"/>
                            </w:pPr>
                            <w:r w:rsidRPr="008517BE">
                              <w:t>Version:</w:t>
                            </w:r>
                            <w:r w:rsidRPr="008517BE">
                              <w:tab/>
                            </w:r>
                            <w:r w:rsidRPr="008517BE">
                              <w:tab/>
                            </w:r>
                            <w:r w:rsidRPr="008517BE">
                              <w:tab/>
                            </w:r>
                            <w:r w:rsidRPr="008517BE">
                              <w:tab/>
                            </w:r>
                            <w:r w:rsidR="007B526E">
                              <w:rPr>
                                <w:b/>
                              </w:rPr>
                              <w:t>1</w:t>
                            </w:r>
                            <w:r w:rsidRPr="008517BE">
                              <w:rPr>
                                <w:b/>
                              </w:rPr>
                              <w:t>.0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4F01073" id="Text Box 4" o:spid="_x0000_s1028" type="#_x0000_t202" style="position:absolute;left:0;text-align:left;margin-left:90.15pt;margin-top:9.1pt;width:310.4pt;height:103.9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" fillcolor="#f2f2f2">
                <v:textbox style="mso-fit-shape-to-text:t">
                  <w:txbxContent>
                    <w:p w14:paraId="1B90DB7C" w14:textId="1EAC07F0" w:rsidR="008743CF" w:rsidRPr="004703AE" w:rsidRDefault="008743CF" w:rsidP="008E6D8B">
                      <w:pPr>
                        <w:pStyle w:val="Default"/>
                        <w:spacing w:before="120" w:after="120"/>
                        <w:rPr>
                          <w:rFonts w:ascii="Verdana" w:hAnsi="Verdana"/>
                          <w:b/>
                          <w:bCs/>
                          <w:sz w:val="20"/>
                          <w:szCs w:val="20"/>
                        </w:rPr>
                      </w:pPr>
                      <w:r w:rsidRPr="007D149B">
                        <w:rPr>
                          <w:rFonts w:ascii="Verdana" w:hAnsi="Verdana"/>
                          <w:sz w:val="20"/>
                          <w:szCs w:val="20"/>
                        </w:rPr>
                        <w:t>Approved by</w:t>
                      </w:r>
                      <w:r w:rsidRPr="007D149B">
                        <w:rPr>
                          <w:rFonts w:ascii="Verdana" w:hAnsi="Verdana"/>
                          <w:b/>
                          <w:sz w:val="20"/>
                          <w:szCs w:val="20"/>
                        </w:rPr>
                        <w:t xml:space="preserve"> </w:t>
                      </w:r>
                      <w:r w:rsidRPr="007D149B">
                        <w:rPr>
                          <w:rFonts w:ascii="Verdana" w:hAnsi="Verdana"/>
                          <w:sz w:val="20"/>
                          <w:szCs w:val="20"/>
                        </w:rPr>
                        <w:t>Board of Trustees:</w:t>
                      </w:r>
                      <w:r w:rsidRPr="007D149B">
                        <w:rPr>
                          <w:rFonts w:ascii="Verdana" w:hAnsi="Verdana"/>
                          <w:sz w:val="20"/>
                          <w:szCs w:val="20"/>
                        </w:rPr>
                        <w:tab/>
                      </w:r>
                      <w:r w:rsidR="003E15A3">
                        <w:rPr>
                          <w:rFonts w:ascii="Verdana" w:hAnsi="Verdana"/>
                          <w:b/>
                          <w:bCs/>
                          <w:sz w:val="20"/>
                          <w:szCs w:val="20"/>
                        </w:rPr>
                        <w:t>TBC Sept 2026</w:t>
                      </w:r>
                    </w:p>
                    <w:p w14:paraId="1F40D26E" w14:textId="77777777" w:rsidR="008743CF" w:rsidRPr="007D149B" w:rsidRDefault="008743CF" w:rsidP="008E6D8B">
                      <w:pPr>
                        <w:pStyle w:val="Default"/>
                        <w:spacing w:before="120" w:after="120"/>
                        <w:rPr>
                          <w:rFonts w:ascii="Verdana" w:hAnsi="Verdana"/>
                          <w:sz w:val="20"/>
                          <w:szCs w:val="20"/>
                        </w:rPr>
                      </w:pPr>
                      <w:r>
                        <w:rPr>
                          <w:rFonts w:ascii="Verdana" w:hAnsi="Verdana"/>
                          <w:sz w:val="20"/>
                          <w:szCs w:val="20"/>
                        </w:rPr>
                        <w:t>Revision date:</w:t>
                      </w:r>
                      <w:r>
                        <w:rPr>
                          <w:rFonts w:ascii="Verdana" w:hAnsi="Verdana"/>
                          <w:sz w:val="20"/>
                          <w:szCs w:val="20"/>
                        </w:rPr>
                        <w:tab/>
                      </w:r>
                      <w:r>
                        <w:rPr>
                          <w:rFonts w:ascii="Verdana" w:hAnsi="Verdana"/>
                          <w:sz w:val="20"/>
                          <w:szCs w:val="20"/>
                        </w:rPr>
                        <w:tab/>
                      </w:r>
                      <w:r>
                        <w:rPr>
                          <w:rFonts w:ascii="Verdana" w:hAnsi="Verdana"/>
                          <w:sz w:val="20"/>
                          <w:szCs w:val="20"/>
                        </w:rPr>
                        <w:tab/>
                      </w:r>
                      <w:r w:rsidR="007B526E">
                        <w:rPr>
                          <w:rFonts w:ascii="Verdana" w:hAnsi="Verdana"/>
                          <w:b/>
                          <w:sz w:val="20"/>
                          <w:szCs w:val="20"/>
                        </w:rPr>
                        <w:t>July</w:t>
                      </w:r>
                      <w:r w:rsidR="008E6D8B">
                        <w:rPr>
                          <w:rFonts w:ascii="Verdana" w:hAnsi="Verdana"/>
                          <w:b/>
                          <w:sz w:val="20"/>
                          <w:szCs w:val="20"/>
                        </w:rPr>
                        <w:t xml:space="preserve"> 202</w:t>
                      </w:r>
                      <w:r w:rsidR="00C6591B">
                        <w:rPr>
                          <w:rFonts w:ascii="Verdana" w:hAnsi="Verdana"/>
                          <w:b/>
                          <w:sz w:val="20"/>
                          <w:szCs w:val="20"/>
                        </w:rPr>
                        <w:t>8</w:t>
                      </w:r>
                    </w:p>
                    <w:p w14:paraId="14D58A26" w14:textId="77777777" w:rsidR="008743CF" w:rsidRPr="008517BE" w:rsidRDefault="008743CF" w:rsidP="008E6D8B">
                      <w:pPr>
                        <w:jc w:val="left"/>
                      </w:pPr>
                      <w:r w:rsidRPr="008517BE">
                        <w:t>Version:</w:t>
                      </w:r>
                      <w:r w:rsidRPr="008517BE">
                        <w:tab/>
                      </w:r>
                      <w:r w:rsidRPr="008517BE">
                        <w:tab/>
                      </w:r>
                      <w:r w:rsidRPr="008517BE">
                        <w:tab/>
                      </w:r>
                      <w:r w:rsidRPr="008517BE">
                        <w:tab/>
                      </w:r>
                      <w:r w:rsidR="007B526E">
                        <w:rPr>
                          <w:b/>
                        </w:rPr>
                        <w:t>1</w:t>
                      </w:r>
                      <w:r w:rsidRPr="008517BE">
                        <w:rPr>
                          <w:b/>
                        </w:rPr>
                        <w:t>.0</w:t>
                      </w:r>
                    </w:p>
                  </w:txbxContent>
                </v:textbox>
              </v:shape>
            </w:pict>
          </mc:Fallback>
        </mc:AlternateContent>
      </w:r>
    </w:p>
    <w:p w14:paraId="73BA57C8" w14:textId="77777777" w:rsidR="008743CF" w:rsidRDefault="008743CF" w:rsidP="00772C74"/>
    <w:p w14:paraId="4EC67E47" w14:textId="77777777" w:rsidR="008743CF" w:rsidRDefault="008743CF" w:rsidP="00772C74"/>
    <w:p w14:paraId="2FE755EA" w14:textId="77777777" w:rsidR="003D6643" w:rsidRDefault="003D6643" w:rsidP="00772C74"/>
    <w:p w14:paraId="58D7CFF7" w14:textId="77777777" w:rsidR="00045EF9" w:rsidRDefault="00045EF9">
      <w:pPr>
        <w:pageBreakBefore/>
      </w:pPr>
    </w:p>
    <w:p w14:paraId="6A522E64" w14:textId="77777777" w:rsidR="00045EF9" w:rsidRDefault="00C51064">
      <w:pPr>
        <w:pStyle w:val="Subtitle"/>
      </w:pPr>
      <w:r>
        <w:t>Contents</w:t>
      </w:r>
    </w:p>
    <w:tbl>
      <w:tblPr>
        <w:tblStyle w:val="TableGrid"/>
        <w:tblW w:w="0" w:type="auto"/>
        <w:tblInd w:w="1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32"/>
        <w:gridCol w:w="708"/>
      </w:tblGrid>
      <w:tr w:rsidR="00895BAD" w:rsidRPr="00767A3E" w14:paraId="7499D570" w14:textId="77777777" w:rsidTr="00677EEC">
        <w:tc>
          <w:tcPr>
            <w:tcW w:w="7032" w:type="dxa"/>
            <w:vAlign w:val="center"/>
          </w:tcPr>
          <w:p w14:paraId="176D8081" w14:textId="77777777" w:rsidR="00895BAD" w:rsidRPr="006C73A5" w:rsidRDefault="00895BAD" w:rsidP="00677EEC">
            <w:pPr>
              <w:pStyle w:val="Text-Numbered"/>
              <w:numPr>
                <w:ilvl w:val="0"/>
                <w:numId w:val="2"/>
              </w:numPr>
              <w:rPr>
                <w:rStyle w:val="Strong"/>
              </w:rPr>
            </w:pPr>
            <w:r w:rsidRPr="006C73A5">
              <w:rPr>
                <w:noProof/>
              </w:rPr>
              <w:t>Aims</w:t>
            </w:r>
          </w:p>
        </w:tc>
        <w:tc>
          <w:tcPr>
            <w:tcW w:w="708" w:type="dxa"/>
            <w:vAlign w:val="center"/>
          </w:tcPr>
          <w:p w14:paraId="5EE7905B" w14:textId="79970B93" w:rsidR="00895BAD" w:rsidRPr="0050468C" w:rsidRDefault="003D2397" w:rsidP="00677EEC">
            <w:pPr>
              <w:spacing w:before="60"/>
              <w:jc w:val="right"/>
              <w:rPr>
                <w:rStyle w:val="Strong"/>
                <w:b w:val="0"/>
                <w:szCs w:val="21"/>
              </w:rPr>
            </w:pPr>
            <w:r>
              <w:rPr>
                <w:rStyle w:val="Strong"/>
                <w:b w:val="0"/>
                <w:szCs w:val="21"/>
              </w:rPr>
              <w:t>3</w:t>
            </w:r>
          </w:p>
        </w:tc>
      </w:tr>
      <w:tr w:rsidR="00895BAD" w:rsidRPr="00767A3E" w14:paraId="66CFA335" w14:textId="77777777" w:rsidTr="00677EEC">
        <w:tc>
          <w:tcPr>
            <w:tcW w:w="7032" w:type="dxa"/>
            <w:vAlign w:val="center"/>
          </w:tcPr>
          <w:p w14:paraId="4C9E167C" w14:textId="77777777" w:rsidR="00895BAD" w:rsidRPr="006C73A5" w:rsidRDefault="00895BAD" w:rsidP="00677EEC">
            <w:pPr>
              <w:pStyle w:val="Text-Numbered"/>
              <w:numPr>
                <w:ilvl w:val="0"/>
                <w:numId w:val="2"/>
              </w:numPr>
              <w:rPr>
                <w:rStyle w:val="Strong"/>
              </w:rPr>
            </w:pPr>
            <w:r w:rsidRPr="006C73A5">
              <w:rPr>
                <w:noProof/>
              </w:rPr>
              <w:t>Legislation and guidance</w:t>
            </w:r>
          </w:p>
        </w:tc>
        <w:tc>
          <w:tcPr>
            <w:tcW w:w="708" w:type="dxa"/>
            <w:vAlign w:val="center"/>
          </w:tcPr>
          <w:p w14:paraId="67D162FE" w14:textId="503FB690" w:rsidR="00895BAD" w:rsidRPr="0050468C" w:rsidRDefault="003D2397" w:rsidP="00677EEC">
            <w:pPr>
              <w:spacing w:before="60"/>
              <w:jc w:val="right"/>
              <w:rPr>
                <w:rStyle w:val="Strong"/>
                <w:b w:val="0"/>
                <w:szCs w:val="21"/>
              </w:rPr>
            </w:pPr>
            <w:r>
              <w:rPr>
                <w:rStyle w:val="Strong"/>
                <w:b w:val="0"/>
                <w:szCs w:val="21"/>
              </w:rPr>
              <w:t>4</w:t>
            </w:r>
          </w:p>
        </w:tc>
      </w:tr>
      <w:tr w:rsidR="00895BAD" w:rsidRPr="00767A3E" w14:paraId="100E7C51" w14:textId="77777777" w:rsidTr="00677EEC">
        <w:tc>
          <w:tcPr>
            <w:tcW w:w="7032" w:type="dxa"/>
            <w:vAlign w:val="center"/>
          </w:tcPr>
          <w:p w14:paraId="46B50889" w14:textId="77777777" w:rsidR="00895BAD" w:rsidRPr="006C73A5" w:rsidRDefault="00895BAD" w:rsidP="00677EEC">
            <w:pPr>
              <w:pStyle w:val="Text-Numbered"/>
              <w:numPr>
                <w:ilvl w:val="0"/>
                <w:numId w:val="2"/>
              </w:numPr>
              <w:rPr>
                <w:rStyle w:val="Strong"/>
              </w:rPr>
            </w:pPr>
            <w:r w:rsidRPr="006C73A5">
              <w:rPr>
                <w:noProof/>
              </w:rPr>
              <w:t>Definitions</w:t>
            </w:r>
          </w:p>
        </w:tc>
        <w:tc>
          <w:tcPr>
            <w:tcW w:w="708" w:type="dxa"/>
            <w:vAlign w:val="center"/>
          </w:tcPr>
          <w:p w14:paraId="2A155945" w14:textId="245EC4AD" w:rsidR="00895BAD" w:rsidRPr="0050468C" w:rsidRDefault="003D2397" w:rsidP="00677EEC">
            <w:pPr>
              <w:spacing w:before="60"/>
              <w:jc w:val="right"/>
              <w:rPr>
                <w:rStyle w:val="Strong"/>
                <w:b w:val="0"/>
                <w:szCs w:val="21"/>
              </w:rPr>
            </w:pPr>
            <w:r>
              <w:rPr>
                <w:rStyle w:val="Strong"/>
                <w:b w:val="0"/>
                <w:szCs w:val="21"/>
              </w:rPr>
              <w:t>4</w:t>
            </w:r>
          </w:p>
        </w:tc>
      </w:tr>
      <w:tr w:rsidR="00895BAD" w:rsidRPr="00767A3E" w14:paraId="1722FF2E" w14:textId="77777777" w:rsidTr="00677EEC">
        <w:tc>
          <w:tcPr>
            <w:tcW w:w="7032" w:type="dxa"/>
            <w:vAlign w:val="center"/>
          </w:tcPr>
          <w:p w14:paraId="16C3F782" w14:textId="77777777" w:rsidR="00895BAD" w:rsidRPr="006C73A5" w:rsidRDefault="00895BAD" w:rsidP="00677EEC">
            <w:pPr>
              <w:pStyle w:val="Text-Numbered"/>
              <w:numPr>
                <w:ilvl w:val="0"/>
                <w:numId w:val="2"/>
              </w:numPr>
              <w:rPr>
                <w:rStyle w:val="Strong"/>
              </w:rPr>
            </w:pPr>
            <w:r w:rsidRPr="006C73A5">
              <w:t>Scope and Application</w:t>
            </w:r>
          </w:p>
        </w:tc>
        <w:tc>
          <w:tcPr>
            <w:tcW w:w="708" w:type="dxa"/>
            <w:vAlign w:val="center"/>
          </w:tcPr>
          <w:p w14:paraId="76FB0606" w14:textId="6943BAB7" w:rsidR="00895BAD" w:rsidRPr="0050468C" w:rsidRDefault="003D2397" w:rsidP="00677EEC">
            <w:pPr>
              <w:spacing w:before="60"/>
              <w:jc w:val="right"/>
              <w:rPr>
                <w:rStyle w:val="Strong"/>
                <w:b w:val="0"/>
                <w:szCs w:val="21"/>
              </w:rPr>
            </w:pPr>
            <w:r>
              <w:rPr>
                <w:rStyle w:val="Strong"/>
                <w:b w:val="0"/>
                <w:szCs w:val="21"/>
              </w:rPr>
              <w:t>4</w:t>
            </w:r>
          </w:p>
        </w:tc>
      </w:tr>
      <w:tr w:rsidR="00895BAD" w:rsidRPr="00767A3E" w14:paraId="71328821" w14:textId="77777777" w:rsidTr="00677EEC">
        <w:tc>
          <w:tcPr>
            <w:tcW w:w="7032" w:type="dxa"/>
            <w:vAlign w:val="center"/>
          </w:tcPr>
          <w:p w14:paraId="34A449E0" w14:textId="77777777" w:rsidR="00895BAD" w:rsidRPr="006C73A5" w:rsidRDefault="00895BAD" w:rsidP="00677EEC">
            <w:pPr>
              <w:pStyle w:val="Text-Numbered"/>
              <w:numPr>
                <w:ilvl w:val="0"/>
                <w:numId w:val="2"/>
              </w:numPr>
              <w:rPr>
                <w:rStyle w:val="Strong"/>
              </w:rPr>
            </w:pPr>
            <w:r w:rsidRPr="006C73A5">
              <w:rPr>
                <w:noProof/>
              </w:rPr>
              <w:t>Roles and responsibilities</w:t>
            </w:r>
          </w:p>
        </w:tc>
        <w:tc>
          <w:tcPr>
            <w:tcW w:w="708" w:type="dxa"/>
            <w:vAlign w:val="center"/>
          </w:tcPr>
          <w:p w14:paraId="1DB2D8C4" w14:textId="75845FBE" w:rsidR="00895BAD" w:rsidRPr="0050468C" w:rsidRDefault="003D2397" w:rsidP="00677EEC">
            <w:pPr>
              <w:spacing w:before="60"/>
              <w:jc w:val="right"/>
              <w:rPr>
                <w:rStyle w:val="Strong"/>
                <w:b w:val="0"/>
                <w:szCs w:val="21"/>
              </w:rPr>
            </w:pPr>
            <w:r>
              <w:rPr>
                <w:rStyle w:val="Strong"/>
                <w:b w:val="0"/>
                <w:szCs w:val="21"/>
              </w:rPr>
              <w:t>5</w:t>
            </w:r>
          </w:p>
        </w:tc>
      </w:tr>
      <w:tr w:rsidR="00895BAD" w:rsidRPr="00767A3E" w14:paraId="0DC93A1C" w14:textId="77777777" w:rsidTr="00677EEC">
        <w:tc>
          <w:tcPr>
            <w:tcW w:w="7032" w:type="dxa"/>
            <w:vAlign w:val="center"/>
          </w:tcPr>
          <w:p w14:paraId="3A9D4B48" w14:textId="77777777" w:rsidR="00895BAD" w:rsidRPr="006C73A5" w:rsidRDefault="00895BAD" w:rsidP="00677EEC">
            <w:pPr>
              <w:pStyle w:val="Text-Numbered"/>
              <w:numPr>
                <w:ilvl w:val="0"/>
                <w:numId w:val="2"/>
              </w:numPr>
              <w:rPr>
                <w:rStyle w:val="Strong"/>
              </w:rPr>
            </w:pPr>
            <w:r>
              <w:t>Trust-wide pupil requirements</w:t>
            </w:r>
          </w:p>
        </w:tc>
        <w:tc>
          <w:tcPr>
            <w:tcW w:w="708" w:type="dxa"/>
            <w:vAlign w:val="center"/>
          </w:tcPr>
          <w:p w14:paraId="3F5DD535" w14:textId="0515D311" w:rsidR="00895BAD" w:rsidRPr="0050468C" w:rsidRDefault="003D2397" w:rsidP="00677EEC">
            <w:pPr>
              <w:spacing w:before="60"/>
              <w:jc w:val="right"/>
              <w:rPr>
                <w:rStyle w:val="Strong"/>
                <w:b w:val="0"/>
                <w:szCs w:val="21"/>
              </w:rPr>
            </w:pPr>
            <w:r>
              <w:rPr>
                <w:rStyle w:val="Strong"/>
                <w:b w:val="0"/>
                <w:szCs w:val="21"/>
              </w:rPr>
              <w:t>5</w:t>
            </w:r>
          </w:p>
        </w:tc>
      </w:tr>
      <w:tr w:rsidR="00895BAD" w:rsidRPr="00767A3E" w14:paraId="26146DFD" w14:textId="77777777" w:rsidTr="00677EEC">
        <w:tc>
          <w:tcPr>
            <w:tcW w:w="7032" w:type="dxa"/>
            <w:vAlign w:val="center"/>
          </w:tcPr>
          <w:p w14:paraId="7BC6EE34" w14:textId="77777777" w:rsidR="00895BAD" w:rsidRPr="006C73A5" w:rsidRDefault="00895BAD" w:rsidP="00677EEC">
            <w:pPr>
              <w:pStyle w:val="Text-Numbered"/>
              <w:numPr>
                <w:ilvl w:val="0"/>
                <w:numId w:val="2"/>
              </w:numPr>
              <w:rPr>
                <w:rStyle w:val="Strong"/>
              </w:rPr>
            </w:pPr>
            <w:r>
              <w:t>Exceptions and reasonable adjustments</w:t>
            </w:r>
          </w:p>
        </w:tc>
        <w:tc>
          <w:tcPr>
            <w:tcW w:w="708" w:type="dxa"/>
            <w:vAlign w:val="center"/>
          </w:tcPr>
          <w:p w14:paraId="19AD3D46" w14:textId="3D26CCFE" w:rsidR="00895BAD" w:rsidRPr="0050468C" w:rsidRDefault="003D2397" w:rsidP="00677EEC">
            <w:pPr>
              <w:spacing w:before="60"/>
              <w:jc w:val="right"/>
              <w:rPr>
                <w:rStyle w:val="Strong"/>
                <w:b w:val="0"/>
                <w:szCs w:val="21"/>
              </w:rPr>
            </w:pPr>
            <w:r>
              <w:rPr>
                <w:rStyle w:val="Strong"/>
                <w:b w:val="0"/>
                <w:szCs w:val="21"/>
              </w:rPr>
              <w:t>6</w:t>
            </w:r>
          </w:p>
        </w:tc>
      </w:tr>
      <w:tr w:rsidR="00895BAD" w:rsidRPr="00767A3E" w14:paraId="68EC338C" w14:textId="77777777" w:rsidTr="00677EEC">
        <w:tc>
          <w:tcPr>
            <w:tcW w:w="7032" w:type="dxa"/>
            <w:vAlign w:val="center"/>
          </w:tcPr>
          <w:p w14:paraId="78CC484A" w14:textId="77777777" w:rsidR="00895BAD" w:rsidRPr="006C73A5" w:rsidRDefault="00895BAD" w:rsidP="00677EEC">
            <w:pPr>
              <w:pStyle w:val="Text-Numbered"/>
              <w:numPr>
                <w:ilvl w:val="0"/>
                <w:numId w:val="2"/>
              </w:numPr>
              <w:rPr>
                <w:rStyle w:val="Strong"/>
              </w:rPr>
            </w:pPr>
            <w:r>
              <w:t>Staff use</w:t>
            </w:r>
          </w:p>
        </w:tc>
        <w:tc>
          <w:tcPr>
            <w:tcW w:w="708" w:type="dxa"/>
            <w:vAlign w:val="center"/>
          </w:tcPr>
          <w:p w14:paraId="4FFE46BA" w14:textId="047195E2" w:rsidR="00895BAD" w:rsidRPr="0050468C" w:rsidRDefault="003D2397" w:rsidP="00677EEC">
            <w:pPr>
              <w:spacing w:before="60"/>
              <w:jc w:val="right"/>
              <w:rPr>
                <w:rStyle w:val="Strong"/>
                <w:b w:val="0"/>
                <w:szCs w:val="21"/>
              </w:rPr>
            </w:pPr>
            <w:r>
              <w:rPr>
                <w:rStyle w:val="Strong"/>
                <w:b w:val="0"/>
                <w:szCs w:val="21"/>
              </w:rPr>
              <w:t>7</w:t>
            </w:r>
          </w:p>
        </w:tc>
      </w:tr>
      <w:tr w:rsidR="00895BAD" w:rsidRPr="00767A3E" w14:paraId="5F69C97F" w14:textId="77777777" w:rsidTr="00677EEC">
        <w:tc>
          <w:tcPr>
            <w:tcW w:w="7032" w:type="dxa"/>
            <w:vAlign w:val="center"/>
          </w:tcPr>
          <w:p w14:paraId="488263DE" w14:textId="77777777" w:rsidR="00895BAD" w:rsidRPr="006C73A5" w:rsidRDefault="00895BAD" w:rsidP="00677EEC">
            <w:pPr>
              <w:pStyle w:val="Text-Numbered"/>
              <w:numPr>
                <w:ilvl w:val="0"/>
                <w:numId w:val="2"/>
              </w:numPr>
              <w:rPr>
                <w:rStyle w:val="Strong"/>
              </w:rPr>
            </w:pPr>
            <w:r>
              <w:t xml:space="preserve">Parents, visitors, volunteers, governors and contractors </w:t>
            </w:r>
          </w:p>
        </w:tc>
        <w:tc>
          <w:tcPr>
            <w:tcW w:w="708" w:type="dxa"/>
            <w:vAlign w:val="center"/>
          </w:tcPr>
          <w:p w14:paraId="4D3E059A" w14:textId="148FA252" w:rsidR="00895BAD" w:rsidRPr="0050468C" w:rsidRDefault="003D2397" w:rsidP="00677EEC">
            <w:pPr>
              <w:spacing w:before="60"/>
              <w:jc w:val="right"/>
              <w:rPr>
                <w:rStyle w:val="Strong"/>
                <w:b w:val="0"/>
                <w:szCs w:val="21"/>
              </w:rPr>
            </w:pPr>
            <w:r>
              <w:rPr>
                <w:rStyle w:val="Strong"/>
                <w:b w:val="0"/>
                <w:szCs w:val="21"/>
              </w:rPr>
              <w:t>7</w:t>
            </w:r>
          </w:p>
        </w:tc>
      </w:tr>
      <w:tr w:rsidR="00895BAD" w:rsidRPr="00767A3E" w14:paraId="5396CA85" w14:textId="77777777" w:rsidTr="00677EEC">
        <w:tc>
          <w:tcPr>
            <w:tcW w:w="7032" w:type="dxa"/>
            <w:vAlign w:val="center"/>
          </w:tcPr>
          <w:p w14:paraId="78640432" w14:textId="77777777" w:rsidR="00895BAD" w:rsidRPr="006C73A5" w:rsidRDefault="00895BAD" w:rsidP="00677EEC">
            <w:pPr>
              <w:pStyle w:val="Text-Numbered"/>
              <w:numPr>
                <w:ilvl w:val="0"/>
                <w:numId w:val="2"/>
              </w:numPr>
              <w:rPr>
                <w:rStyle w:val="Strong"/>
              </w:rPr>
            </w:pPr>
            <w:r>
              <w:t>Educational visits, residentials and emergencies</w:t>
            </w:r>
          </w:p>
        </w:tc>
        <w:tc>
          <w:tcPr>
            <w:tcW w:w="708" w:type="dxa"/>
            <w:vAlign w:val="center"/>
          </w:tcPr>
          <w:p w14:paraId="3001E40E" w14:textId="14930391" w:rsidR="00895BAD" w:rsidRPr="0050468C" w:rsidRDefault="003D2397" w:rsidP="00677EEC">
            <w:pPr>
              <w:spacing w:before="60"/>
              <w:jc w:val="right"/>
              <w:rPr>
                <w:rStyle w:val="Strong"/>
                <w:b w:val="0"/>
                <w:szCs w:val="21"/>
              </w:rPr>
            </w:pPr>
            <w:r>
              <w:rPr>
                <w:rStyle w:val="Strong"/>
                <w:b w:val="0"/>
                <w:szCs w:val="21"/>
              </w:rPr>
              <w:t>8</w:t>
            </w:r>
          </w:p>
        </w:tc>
      </w:tr>
      <w:tr w:rsidR="00895BAD" w:rsidRPr="00767A3E" w14:paraId="732E4FF6" w14:textId="77777777" w:rsidTr="00677EEC">
        <w:tc>
          <w:tcPr>
            <w:tcW w:w="7032" w:type="dxa"/>
            <w:vAlign w:val="center"/>
          </w:tcPr>
          <w:p w14:paraId="5AE43D8F" w14:textId="77777777" w:rsidR="00895BAD" w:rsidRPr="006C73A5" w:rsidRDefault="00895BAD" w:rsidP="00677EEC">
            <w:pPr>
              <w:pStyle w:val="Text-Numbered"/>
              <w:numPr>
                <w:ilvl w:val="0"/>
                <w:numId w:val="2"/>
              </w:numPr>
              <w:rPr>
                <w:rStyle w:val="Strong"/>
              </w:rPr>
            </w:pPr>
            <w:r>
              <w:t>Breaches, confiscation, searching and safeguarding</w:t>
            </w:r>
          </w:p>
        </w:tc>
        <w:tc>
          <w:tcPr>
            <w:tcW w:w="708" w:type="dxa"/>
            <w:vAlign w:val="center"/>
          </w:tcPr>
          <w:p w14:paraId="011A90B6" w14:textId="66FC9C9A" w:rsidR="00895BAD" w:rsidRPr="0050468C" w:rsidRDefault="003D2397" w:rsidP="00677EEC">
            <w:pPr>
              <w:spacing w:before="60"/>
              <w:jc w:val="right"/>
              <w:rPr>
                <w:rStyle w:val="Strong"/>
                <w:b w:val="0"/>
                <w:szCs w:val="21"/>
              </w:rPr>
            </w:pPr>
            <w:r>
              <w:rPr>
                <w:rStyle w:val="Strong"/>
                <w:b w:val="0"/>
                <w:szCs w:val="21"/>
              </w:rPr>
              <w:t>8</w:t>
            </w:r>
          </w:p>
        </w:tc>
      </w:tr>
      <w:tr w:rsidR="00895BAD" w:rsidRPr="00767A3E" w14:paraId="21EF98C3" w14:textId="77777777" w:rsidTr="00677EEC">
        <w:tc>
          <w:tcPr>
            <w:tcW w:w="7032" w:type="dxa"/>
            <w:vAlign w:val="center"/>
          </w:tcPr>
          <w:p w14:paraId="52BE72E6" w14:textId="77777777" w:rsidR="00895BAD" w:rsidRPr="006C73A5" w:rsidRDefault="00895BAD" w:rsidP="00677EEC">
            <w:pPr>
              <w:pStyle w:val="Text-Numbered"/>
              <w:numPr>
                <w:ilvl w:val="0"/>
                <w:numId w:val="2"/>
              </w:numPr>
              <w:rPr>
                <w:rStyle w:val="Strong"/>
                <w:noProof/>
              </w:rPr>
            </w:pPr>
            <w:r>
              <w:t>Loss, theft, damage and security</w:t>
            </w:r>
          </w:p>
        </w:tc>
        <w:tc>
          <w:tcPr>
            <w:tcW w:w="708" w:type="dxa"/>
            <w:vAlign w:val="center"/>
          </w:tcPr>
          <w:p w14:paraId="6F4AC189" w14:textId="0410B25D" w:rsidR="00895BAD" w:rsidRPr="0050468C" w:rsidRDefault="003D2397" w:rsidP="00677EEC">
            <w:pPr>
              <w:spacing w:before="60"/>
              <w:jc w:val="right"/>
              <w:rPr>
                <w:rStyle w:val="Strong"/>
                <w:b w:val="0"/>
                <w:szCs w:val="21"/>
              </w:rPr>
            </w:pPr>
            <w:r>
              <w:rPr>
                <w:rStyle w:val="Strong"/>
                <w:b w:val="0"/>
                <w:szCs w:val="21"/>
              </w:rPr>
              <w:t>9</w:t>
            </w:r>
          </w:p>
        </w:tc>
      </w:tr>
      <w:tr w:rsidR="00895BAD" w:rsidRPr="00767A3E" w14:paraId="4461EB90" w14:textId="77777777" w:rsidTr="00677EEC">
        <w:tc>
          <w:tcPr>
            <w:tcW w:w="7032" w:type="dxa"/>
            <w:vAlign w:val="center"/>
          </w:tcPr>
          <w:p w14:paraId="7FC42B35" w14:textId="77777777" w:rsidR="00895BAD" w:rsidRPr="006C73A5" w:rsidRDefault="00895BAD" w:rsidP="00677EEC">
            <w:pPr>
              <w:pStyle w:val="Text-Numbered"/>
              <w:numPr>
                <w:ilvl w:val="0"/>
                <w:numId w:val="2"/>
              </w:numPr>
              <w:rPr>
                <w:noProof/>
              </w:rPr>
            </w:pPr>
            <w:r>
              <w:t>Communication, implementation and review</w:t>
            </w:r>
          </w:p>
        </w:tc>
        <w:tc>
          <w:tcPr>
            <w:tcW w:w="708" w:type="dxa"/>
            <w:vAlign w:val="center"/>
          </w:tcPr>
          <w:p w14:paraId="23BA7D34" w14:textId="3C955CD4" w:rsidR="00895BAD" w:rsidRPr="0050468C" w:rsidRDefault="003D2397" w:rsidP="00677EEC">
            <w:pPr>
              <w:spacing w:before="60"/>
              <w:jc w:val="right"/>
              <w:rPr>
                <w:rStyle w:val="Strong"/>
                <w:rFonts w:eastAsiaTheme="majorEastAsia"/>
                <w:b w:val="0"/>
                <w:szCs w:val="21"/>
              </w:rPr>
            </w:pPr>
            <w:r>
              <w:rPr>
                <w:rStyle w:val="Strong"/>
                <w:rFonts w:eastAsiaTheme="majorEastAsia"/>
                <w:b w:val="0"/>
                <w:szCs w:val="21"/>
              </w:rPr>
              <w:t>10</w:t>
            </w:r>
          </w:p>
        </w:tc>
      </w:tr>
      <w:tr w:rsidR="00895BAD" w:rsidRPr="00767A3E" w14:paraId="7C03BBDD" w14:textId="77777777" w:rsidTr="00677EEC">
        <w:tc>
          <w:tcPr>
            <w:tcW w:w="7032" w:type="dxa"/>
            <w:vAlign w:val="center"/>
          </w:tcPr>
          <w:p w14:paraId="7B96CB93" w14:textId="77777777" w:rsidR="00895BAD" w:rsidRPr="00767A3E" w:rsidRDefault="00895BAD" w:rsidP="00677EEC">
            <w:pPr>
              <w:spacing w:before="60"/>
              <w:rPr>
                <w:rStyle w:val="Strong"/>
                <w:rFonts w:eastAsiaTheme="minorHAnsi"/>
                <w:b w:val="0"/>
                <w:szCs w:val="21"/>
              </w:rPr>
            </w:pPr>
          </w:p>
        </w:tc>
        <w:tc>
          <w:tcPr>
            <w:tcW w:w="708" w:type="dxa"/>
            <w:vAlign w:val="center"/>
          </w:tcPr>
          <w:p w14:paraId="630CC58E" w14:textId="77777777" w:rsidR="00895BAD" w:rsidRPr="0050468C" w:rsidRDefault="00895BAD" w:rsidP="00677EEC">
            <w:pPr>
              <w:spacing w:before="60"/>
              <w:jc w:val="right"/>
              <w:rPr>
                <w:rStyle w:val="Strong"/>
                <w:b w:val="0"/>
                <w:szCs w:val="21"/>
              </w:rPr>
            </w:pPr>
          </w:p>
        </w:tc>
      </w:tr>
      <w:tr w:rsidR="00895BAD" w:rsidRPr="00921552" w14:paraId="710B5946" w14:textId="77777777" w:rsidTr="00677EEC">
        <w:tc>
          <w:tcPr>
            <w:tcW w:w="7032" w:type="dxa"/>
            <w:vAlign w:val="center"/>
          </w:tcPr>
          <w:p w14:paraId="364B00FA" w14:textId="77777777" w:rsidR="00895BAD" w:rsidRPr="00767A3E" w:rsidRDefault="00895BAD" w:rsidP="00677EEC">
            <w:pPr>
              <w:spacing w:before="60"/>
              <w:rPr>
                <w:rStyle w:val="Strong"/>
                <w:rFonts w:eastAsiaTheme="minorHAnsi"/>
                <w:b w:val="0"/>
                <w:szCs w:val="21"/>
              </w:rPr>
            </w:pPr>
            <w:r w:rsidRPr="002F1C36">
              <w:rPr>
                <w:noProof/>
              </w:rPr>
              <w:t>Appendix</w:t>
            </w:r>
            <w:r>
              <w:rPr>
                <w:noProof/>
              </w:rPr>
              <w:t xml:space="preserve"> A</w:t>
            </w:r>
            <w:r w:rsidRPr="002F1C36">
              <w:rPr>
                <w:noProof/>
              </w:rPr>
              <w:t xml:space="preserve"> </w:t>
            </w:r>
            <w:r>
              <w:rPr>
                <w:noProof/>
              </w:rPr>
              <w:t xml:space="preserve">   </w:t>
            </w:r>
            <w:r>
              <w:t>School local arrangements schedule</w:t>
            </w:r>
          </w:p>
        </w:tc>
        <w:tc>
          <w:tcPr>
            <w:tcW w:w="708" w:type="dxa"/>
            <w:vAlign w:val="center"/>
          </w:tcPr>
          <w:p w14:paraId="76713BAD" w14:textId="1D49046E" w:rsidR="00895BAD" w:rsidRPr="00921552" w:rsidRDefault="00921552" w:rsidP="00677EEC">
            <w:pPr>
              <w:spacing w:before="60"/>
              <w:jc w:val="right"/>
              <w:rPr>
                <w:rStyle w:val="Strong"/>
                <w:b w:val="0"/>
                <w:szCs w:val="21"/>
              </w:rPr>
            </w:pPr>
            <w:r w:rsidRPr="00921552">
              <w:rPr>
                <w:rStyle w:val="Strong"/>
                <w:b w:val="0"/>
                <w:szCs w:val="21"/>
              </w:rPr>
              <w:t>11</w:t>
            </w:r>
          </w:p>
        </w:tc>
      </w:tr>
      <w:tr w:rsidR="00895BAD" w:rsidRPr="00921552" w14:paraId="488F4C01" w14:textId="77777777" w:rsidTr="00677EEC">
        <w:tc>
          <w:tcPr>
            <w:tcW w:w="7032" w:type="dxa"/>
            <w:vAlign w:val="center"/>
          </w:tcPr>
          <w:p w14:paraId="5B6CD554" w14:textId="77777777" w:rsidR="00895BAD" w:rsidRPr="002F1C36" w:rsidRDefault="00895BAD" w:rsidP="00677EEC">
            <w:pPr>
              <w:spacing w:before="60"/>
              <w:rPr>
                <w:noProof/>
              </w:rPr>
            </w:pPr>
            <w:r>
              <w:rPr>
                <w:noProof/>
              </w:rPr>
              <w:t xml:space="preserve">Appendix B    </w:t>
            </w:r>
            <w:r>
              <w:t>Individual exception and reasonable-adjustment plan</w:t>
            </w:r>
          </w:p>
        </w:tc>
        <w:tc>
          <w:tcPr>
            <w:tcW w:w="708" w:type="dxa"/>
            <w:vAlign w:val="center"/>
          </w:tcPr>
          <w:p w14:paraId="7940DDF0" w14:textId="67C2109F" w:rsidR="00895BAD" w:rsidRPr="00921552" w:rsidRDefault="00921552" w:rsidP="00921552">
            <w:pPr>
              <w:spacing w:before="60"/>
              <w:jc w:val="center"/>
              <w:rPr>
                <w:rStyle w:val="Strong"/>
                <w:b w:val="0"/>
                <w:szCs w:val="21"/>
              </w:rPr>
            </w:pPr>
            <w:r w:rsidRPr="00921552">
              <w:rPr>
                <w:rStyle w:val="Strong"/>
                <w:b w:val="0"/>
                <w:szCs w:val="21"/>
              </w:rPr>
              <w:t xml:space="preserve">    12</w:t>
            </w:r>
          </w:p>
        </w:tc>
      </w:tr>
      <w:tr w:rsidR="00895BAD" w:rsidRPr="00921552" w14:paraId="497500C3" w14:textId="77777777" w:rsidTr="00677EEC">
        <w:tc>
          <w:tcPr>
            <w:tcW w:w="7032" w:type="dxa"/>
            <w:vAlign w:val="center"/>
          </w:tcPr>
          <w:p w14:paraId="3C639A1B" w14:textId="77777777" w:rsidR="00895BAD" w:rsidRPr="002F1C36" w:rsidRDefault="00895BAD" w:rsidP="00677EEC">
            <w:pPr>
              <w:spacing w:before="60"/>
              <w:rPr>
                <w:noProof/>
              </w:rPr>
            </w:pPr>
            <w:r>
              <w:rPr>
                <w:noProof/>
              </w:rPr>
              <w:t xml:space="preserve">Appendix C    </w:t>
            </w:r>
            <w:r>
              <w:t>Pupil agreement</w:t>
            </w:r>
          </w:p>
        </w:tc>
        <w:tc>
          <w:tcPr>
            <w:tcW w:w="708" w:type="dxa"/>
            <w:vAlign w:val="center"/>
          </w:tcPr>
          <w:p w14:paraId="541BCC2F" w14:textId="74D1EE7C" w:rsidR="00895BAD" w:rsidRPr="00921552" w:rsidRDefault="00921552" w:rsidP="00677EEC">
            <w:pPr>
              <w:spacing w:before="60"/>
              <w:jc w:val="right"/>
              <w:rPr>
                <w:rStyle w:val="Strong"/>
                <w:b w:val="0"/>
                <w:szCs w:val="21"/>
              </w:rPr>
            </w:pPr>
            <w:r w:rsidRPr="00921552">
              <w:rPr>
                <w:rStyle w:val="Strong"/>
                <w:b w:val="0"/>
                <w:szCs w:val="21"/>
              </w:rPr>
              <w:t>13</w:t>
            </w:r>
          </w:p>
        </w:tc>
      </w:tr>
      <w:tr w:rsidR="00895BAD" w:rsidRPr="00921552" w14:paraId="60726FC3" w14:textId="77777777" w:rsidTr="00677EEC">
        <w:tc>
          <w:tcPr>
            <w:tcW w:w="7032" w:type="dxa"/>
            <w:vAlign w:val="center"/>
          </w:tcPr>
          <w:p w14:paraId="28AB22F1" w14:textId="77777777" w:rsidR="00895BAD" w:rsidRPr="00862C6D" w:rsidRDefault="00895BAD" w:rsidP="00677EEC">
            <w:pPr>
              <w:spacing w:before="60"/>
              <w:rPr>
                <w:rStyle w:val="Strong"/>
                <w:rFonts w:eastAsiaTheme="minorHAnsi"/>
                <w:szCs w:val="21"/>
              </w:rPr>
            </w:pPr>
            <w:r w:rsidRPr="00862C6D">
              <w:rPr>
                <w:rStyle w:val="Strong"/>
                <w:rFonts w:eastAsiaTheme="minorHAnsi"/>
                <w:b w:val="0"/>
                <w:szCs w:val="21"/>
              </w:rPr>
              <w:t>Appendix D</w:t>
            </w:r>
            <w:r>
              <w:rPr>
                <w:rStyle w:val="Strong"/>
                <w:rFonts w:eastAsiaTheme="minorHAnsi"/>
                <w:b w:val="0"/>
                <w:szCs w:val="21"/>
              </w:rPr>
              <w:t xml:space="preserve"> </w:t>
            </w:r>
            <w:r>
              <w:rPr>
                <w:rStyle w:val="Strong"/>
                <w:rFonts w:eastAsiaTheme="minorHAnsi"/>
                <w:szCs w:val="21"/>
              </w:rPr>
              <w:t xml:space="preserve">   </w:t>
            </w:r>
            <w:r>
              <w:t>Visitor summary</w:t>
            </w:r>
          </w:p>
        </w:tc>
        <w:tc>
          <w:tcPr>
            <w:tcW w:w="708" w:type="dxa"/>
            <w:vAlign w:val="center"/>
          </w:tcPr>
          <w:p w14:paraId="486832D2" w14:textId="69661535" w:rsidR="00895BAD" w:rsidRPr="00921552" w:rsidRDefault="00921552" w:rsidP="00677EEC">
            <w:pPr>
              <w:spacing w:before="60"/>
              <w:jc w:val="right"/>
              <w:rPr>
                <w:rStyle w:val="Strong"/>
                <w:b w:val="0"/>
                <w:szCs w:val="21"/>
              </w:rPr>
            </w:pPr>
            <w:r w:rsidRPr="00921552">
              <w:rPr>
                <w:rStyle w:val="Strong"/>
                <w:b w:val="0"/>
                <w:szCs w:val="21"/>
              </w:rPr>
              <w:t>14</w:t>
            </w:r>
          </w:p>
        </w:tc>
      </w:tr>
      <w:tr w:rsidR="00895BAD" w:rsidRPr="00921552" w14:paraId="6466BEC9" w14:textId="77777777" w:rsidTr="00677EEC">
        <w:tc>
          <w:tcPr>
            <w:tcW w:w="7032" w:type="dxa"/>
            <w:vAlign w:val="center"/>
          </w:tcPr>
          <w:p w14:paraId="21368500" w14:textId="06ABF0C0" w:rsidR="00895BAD" w:rsidRPr="00862C6D" w:rsidRDefault="00895BAD" w:rsidP="00677EEC">
            <w:pPr>
              <w:spacing w:before="60"/>
              <w:rPr>
                <w:rStyle w:val="Strong"/>
                <w:rFonts w:eastAsiaTheme="minorHAnsi"/>
                <w:b w:val="0"/>
                <w:szCs w:val="21"/>
              </w:rPr>
            </w:pPr>
            <w:r>
              <w:rPr>
                <w:rStyle w:val="Strong"/>
                <w:rFonts w:eastAsiaTheme="minorHAnsi"/>
                <w:b w:val="0"/>
                <w:szCs w:val="21"/>
              </w:rPr>
              <w:t xml:space="preserve">Appendix E    </w:t>
            </w:r>
            <w:r w:rsidR="00921552">
              <w:rPr>
                <w:rStyle w:val="Strong"/>
                <w:rFonts w:eastAsiaTheme="minorHAnsi"/>
                <w:b w:val="0"/>
                <w:szCs w:val="21"/>
              </w:rPr>
              <w:t>Parent and Carers</w:t>
            </w:r>
            <w:r w:rsidR="003D2397">
              <w:rPr>
                <w:rStyle w:val="Strong"/>
                <w:rFonts w:eastAsiaTheme="minorHAnsi"/>
                <w:b w:val="0"/>
                <w:szCs w:val="21"/>
              </w:rPr>
              <w:t xml:space="preserve"> summary and</w:t>
            </w:r>
            <w:r w:rsidR="00921552">
              <w:rPr>
                <w:rStyle w:val="Strong"/>
                <w:rFonts w:eastAsiaTheme="minorHAnsi"/>
                <w:b w:val="0"/>
                <w:szCs w:val="21"/>
              </w:rPr>
              <w:t xml:space="preserve"> FAQ</w:t>
            </w:r>
          </w:p>
        </w:tc>
        <w:tc>
          <w:tcPr>
            <w:tcW w:w="708" w:type="dxa"/>
            <w:vAlign w:val="center"/>
          </w:tcPr>
          <w:p w14:paraId="43991FD3" w14:textId="4C2BFAF3" w:rsidR="00895BAD" w:rsidRPr="00921552" w:rsidRDefault="00921552" w:rsidP="00677EEC">
            <w:pPr>
              <w:spacing w:before="60"/>
              <w:jc w:val="right"/>
              <w:rPr>
                <w:rStyle w:val="Strong"/>
                <w:b w:val="0"/>
                <w:szCs w:val="21"/>
              </w:rPr>
            </w:pPr>
            <w:r w:rsidRPr="00921552">
              <w:rPr>
                <w:rStyle w:val="Strong"/>
                <w:b w:val="0"/>
                <w:szCs w:val="21"/>
              </w:rPr>
              <w:t>15</w:t>
            </w:r>
          </w:p>
        </w:tc>
      </w:tr>
      <w:tr w:rsidR="009E5FC1" w:rsidRPr="00921552" w14:paraId="0742AA14" w14:textId="77777777" w:rsidTr="00677EEC">
        <w:tc>
          <w:tcPr>
            <w:tcW w:w="7032" w:type="dxa"/>
            <w:vAlign w:val="center"/>
          </w:tcPr>
          <w:p w14:paraId="295CEB7D" w14:textId="77777777" w:rsidR="003D2397" w:rsidRDefault="009E5FC1" w:rsidP="00677EEC">
            <w:pPr>
              <w:spacing w:before="60"/>
              <w:rPr>
                <w:rStyle w:val="Strong"/>
                <w:rFonts w:eastAsiaTheme="minorHAnsi"/>
                <w:b w:val="0"/>
                <w:szCs w:val="21"/>
              </w:rPr>
            </w:pPr>
            <w:r w:rsidRPr="009E5FC1">
              <w:rPr>
                <w:rStyle w:val="Strong"/>
                <w:rFonts w:eastAsiaTheme="minorHAnsi"/>
                <w:b w:val="0"/>
                <w:szCs w:val="21"/>
              </w:rPr>
              <w:t>Appendix F</w:t>
            </w:r>
            <w:r>
              <w:rPr>
                <w:rStyle w:val="Strong"/>
                <w:rFonts w:eastAsiaTheme="minorHAnsi"/>
                <w:b w:val="0"/>
                <w:szCs w:val="21"/>
              </w:rPr>
              <w:t xml:space="preserve">     </w:t>
            </w:r>
            <w:r w:rsidR="003D2397" w:rsidRPr="003D2397">
              <w:rPr>
                <w:rStyle w:val="Strong"/>
                <w:rFonts w:eastAsiaTheme="minorHAnsi"/>
                <w:b w:val="0"/>
                <w:szCs w:val="21"/>
              </w:rPr>
              <w:t>Staff quick reference guide and response to suspected</w:t>
            </w:r>
          </w:p>
          <w:p w14:paraId="7432B384" w14:textId="24ADB503" w:rsidR="009E5FC1" w:rsidRPr="009E5FC1" w:rsidRDefault="003D2397" w:rsidP="00677EEC">
            <w:pPr>
              <w:spacing w:before="60"/>
              <w:rPr>
                <w:rStyle w:val="Strong"/>
                <w:rFonts w:eastAsiaTheme="minorHAnsi"/>
                <w:b w:val="0"/>
                <w:szCs w:val="21"/>
              </w:rPr>
            </w:pPr>
            <w:r>
              <w:rPr>
                <w:rStyle w:val="Strong"/>
                <w:rFonts w:eastAsiaTheme="minorHAnsi"/>
                <w:b w:val="0"/>
                <w:szCs w:val="21"/>
              </w:rPr>
              <w:t xml:space="preserve">                       </w:t>
            </w:r>
            <w:r w:rsidRPr="003D2397">
              <w:rPr>
                <w:rStyle w:val="Strong"/>
                <w:rFonts w:eastAsiaTheme="minorHAnsi"/>
                <w:b w:val="0"/>
                <w:szCs w:val="21"/>
              </w:rPr>
              <w:t>harmful or unlawful content</w:t>
            </w:r>
          </w:p>
        </w:tc>
        <w:tc>
          <w:tcPr>
            <w:tcW w:w="708" w:type="dxa"/>
            <w:vAlign w:val="center"/>
          </w:tcPr>
          <w:p w14:paraId="581DB8AD" w14:textId="6AE5EAD1" w:rsidR="009E5FC1" w:rsidRPr="00921552" w:rsidRDefault="00921552" w:rsidP="00677EEC">
            <w:pPr>
              <w:spacing w:before="60"/>
              <w:jc w:val="right"/>
              <w:rPr>
                <w:rStyle w:val="Strong"/>
                <w:b w:val="0"/>
                <w:szCs w:val="21"/>
              </w:rPr>
            </w:pPr>
            <w:r w:rsidRPr="00921552">
              <w:rPr>
                <w:rStyle w:val="Strong"/>
                <w:b w:val="0"/>
                <w:szCs w:val="21"/>
              </w:rPr>
              <w:t>16</w:t>
            </w:r>
          </w:p>
        </w:tc>
      </w:tr>
      <w:tr w:rsidR="00895BAD" w:rsidRPr="00921552" w14:paraId="10A11DFC" w14:textId="77777777" w:rsidTr="00677EEC">
        <w:tc>
          <w:tcPr>
            <w:tcW w:w="7032" w:type="dxa"/>
            <w:vAlign w:val="center"/>
          </w:tcPr>
          <w:p w14:paraId="54B21CC1" w14:textId="77777777" w:rsidR="00895BAD" w:rsidRPr="00862C6D" w:rsidRDefault="00895BAD" w:rsidP="00677EEC">
            <w:pPr>
              <w:spacing w:before="60"/>
              <w:rPr>
                <w:rStyle w:val="Strong"/>
                <w:rFonts w:eastAsiaTheme="minorHAnsi"/>
                <w:b w:val="0"/>
                <w:szCs w:val="21"/>
              </w:rPr>
            </w:pPr>
            <w:r>
              <w:rPr>
                <w:rStyle w:val="Strong"/>
                <w:rFonts w:eastAsiaTheme="minorHAnsi"/>
                <w:b w:val="0"/>
                <w:szCs w:val="21"/>
              </w:rPr>
              <w:t>Reference links</w:t>
            </w:r>
          </w:p>
        </w:tc>
        <w:tc>
          <w:tcPr>
            <w:tcW w:w="708" w:type="dxa"/>
            <w:vAlign w:val="center"/>
          </w:tcPr>
          <w:p w14:paraId="5005FBFE" w14:textId="2AAC5313" w:rsidR="00895BAD" w:rsidRPr="00921552" w:rsidRDefault="00921552" w:rsidP="00677EEC">
            <w:pPr>
              <w:spacing w:before="60"/>
              <w:jc w:val="right"/>
              <w:rPr>
                <w:rStyle w:val="Strong"/>
                <w:b w:val="0"/>
                <w:szCs w:val="21"/>
              </w:rPr>
            </w:pPr>
            <w:r w:rsidRPr="00921552">
              <w:rPr>
                <w:rStyle w:val="Strong"/>
                <w:b w:val="0"/>
                <w:szCs w:val="21"/>
              </w:rPr>
              <w:t>17</w:t>
            </w:r>
          </w:p>
        </w:tc>
      </w:tr>
    </w:tbl>
    <w:p w14:paraId="4D47F57F" w14:textId="77777777" w:rsidR="00045EF9" w:rsidRDefault="00C51064">
      <w:r>
        <w:br w:type="page"/>
      </w:r>
    </w:p>
    <w:p w14:paraId="5CA1F45C" w14:textId="77777777" w:rsidR="00045EF9" w:rsidRDefault="00C51064">
      <w:pPr>
        <w:pStyle w:val="Title"/>
      </w:pPr>
      <w:r>
        <w:lastRenderedPageBreak/>
        <w:t>Mobile Phone Policy</w:t>
      </w:r>
    </w:p>
    <w:p w14:paraId="4C28447D" w14:textId="77777777" w:rsidR="00045EF9" w:rsidRDefault="00C51064">
      <w:pPr>
        <w:pStyle w:val="Heading-Num-Section"/>
      </w:pPr>
      <w:r>
        <w:t>Aims</w:t>
      </w:r>
    </w:p>
    <w:p w14:paraId="3FD84BCC" w14:textId="77777777" w:rsidR="00045EF9" w:rsidRDefault="00C51064">
      <w:r>
        <w:t>This policy establishes a consistent Trust-wide approach to mobile phones and other personal smart devices. It supports calm, safe and supportive schools in which pupils can learn, play and socialise without distraction, while recognising that a small number of pupils may require an individual adaptation for medical, safeguarding or other exceptional reasons.</w:t>
      </w:r>
    </w:p>
    <w:p w14:paraId="67E0A986" w14:textId="77777777" w:rsidR="00045EF9" w:rsidRDefault="00C51064">
      <w:r>
        <w:t>A mobile-phone-free environment means that pupils do not use or have access to mobile phones or covered smart devices throughout the school day. It does not require every school to prohibit pupils from bringing a phone onto the premises. Where a school permits a phone to be brought in for independent travel or another agreed reason, it must remain switched off, inaccessible and stored in accordance with that school’s published arrangements.</w:t>
      </w:r>
    </w:p>
    <w:p w14:paraId="30D46068" w14:textId="77777777" w:rsidR="00045EF9" w:rsidRDefault="00C51064">
      <w:r>
        <w:t>The Trust will:</w:t>
      </w:r>
    </w:p>
    <w:p w14:paraId="5E8350BE" w14:textId="77777777" w:rsidR="00045EF9" w:rsidRDefault="00C51064">
      <w:pPr>
        <w:pStyle w:val="Text-Bullet"/>
      </w:pPr>
      <w:r>
        <w:t>prohibit pupils’ use of mobile phones and covered devices throughout the school day, including lessons, movement between activities, breaktimes, lunchtimes, clubs occurring within the school day and educational activities on site;</w:t>
      </w:r>
    </w:p>
    <w:p w14:paraId="6EBD767E" w14:textId="77777777" w:rsidR="00045EF9" w:rsidRDefault="00C51064">
      <w:pPr>
        <w:pStyle w:val="Text-Bullet"/>
      </w:pPr>
      <w:r>
        <w:t>apply expectations consistently, fairly and proportionately, with regard to age, SEND, disability, medical needs, safeguarding circumstances and other relevant individual factors;</w:t>
      </w:r>
    </w:p>
    <w:p w14:paraId="7577A812" w14:textId="77777777" w:rsidR="00045EF9" w:rsidRDefault="00C51064">
      <w:pPr>
        <w:pStyle w:val="Text-Bullet"/>
      </w:pPr>
      <w:r>
        <w:t>protect children from distraction, bullying, harassment, image-based abuse, exploitation, inappropriate content and unauthorised photography or recording;</w:t>
      </w:r>
    </w:p>
    <w:p w14:paraId="0A77B4C0" w14:textId="77777777" w:rsidR="00045EF9" w:rsidRDefault="00C51064">
      <w:pPr>
        <w:pStyle w:val="Text-Bullet"/>
      </w:pPr>
      <w:r>
        <w:t>protect personal data and maintain clear professional boundaries;</w:t>
      </w:r>
    </w:p>
    <w:p w14:paraId="2D5DE71E" w14:textId="77777777" w:rsidR="00045EF9" w:rsidRDefault="00C51064">
      <w:pPr>
        <w:pStyle w:val="Text-Bullet"/>
      </w:pPr>
      <w:r>
        <w:t>ensure parents and carers contact pupils through the school office during the school day; and</w:t>
      </w:r>
    </w:p>
    <w:p w14:paraId="2D0A9489" w14:textId="04297CBC" w:rsidR="00C25BC2" w:rsidRDefault="00C51064" w:rsidP="00C25BC2">
      <w:pPr>
        <w:pStyle w:val="Text-Bullet"/>
      </w:pPr>
      <w:r>
        <w:t>teach pupils how to use technology safely, responsibly and respectfully beyond the school day.</w:t>
      </w:r>
    </w:p>
    <w:p w14:paraId="14971AC7" w14:textId="77777777" w:rsidR="00C25BC2" w:rsidRPr="00C25BC2" w:rsidRDefault="00C25BC2" w:rsidP="00C25BC2">
      <w:r w:rsidRPr="00C25BC2">
        <w:t>Our Trust schools serve primary-aged pupils. The expectation is that most primary-aged pupils will not need to bring mobile phones to school.</w:t>
      </w:r>
    </w:p>
    <w:p w14:paraId="03EB0E64" w14:textId="77777777" w:rsidR="00C25BC2" w:rsidRPr="00C25BC2" w:rsidRDefault="00C25BC2" w:rsidP="00C25BC2">
      <w:r w:rsidRPr="00C25BC2">
        <w:t>Each school will determine and publish its specific arrangements in </w:t>
      </w:r>
      <w:r w:rsidRPr="00C25BC2">
        <w:rPr>
          <w:b/>
          <w:bCs/>
        </w:rPr>
        <w:t>Appendix A (School Local Arrangements Schedule)</w:t>
      </w:r>
      <w:r w:rsidRPr="00C25BC2">
        <w:t>, which may include:</w:t>
      </w:r>
    </w:p>
    <w:p w14:paraId="6B93CF34" w14:textId="77777777" w:rsidR="00C25BC2" w:rsidRPr="00C25BC2" w:rsidRDefault="00C25BC2" w:rsidP="00C25BC2">
      <w:pPr>
        <w:numPr>
          <w:ilvl w:val="0"/>
          <w:numId w:val="33"/>
        </w:numPr>
      </w:pPr>
      <w:r w:rsidRPr="00C25BC2">
        <w:t>Which year groups (if any) may bring a basic phone for independent travel</w:t>
      </w:r>
    </w:p>
    <w:p w14:paraId="20810148" w14:textId="77777777" w:rsidR="00C25BC2" w:rsidRPr="00C25BC2" w:rsidRDefault="00C25BC2" w:rsidP="00C25BC2">
      <w:pPr>
        <w:numPr>
          <w:ilvl w:val="0"/>
          <w:numId w:val="33"/>
        </w:numPr>
      </w:pPr>
      <w:r w:rsidRPr="00C25BC2">
        <w:t>The process for requesting permission</w:t>
      </w:r>
    </w:p>
    <w:p w14:paraId="101ADAEF" w14:textId="77777777" w:rsidR="00C25BC2" w:rsidRPr="00C25BC2" w:rsidRDefault="00C25BC2" w:rsidP="00C25BC2">
      <w:pPr>
        <w:numPr>
          <w:ilvl w:val="0"/>
          <w:numId w:val="33"/>
        </w:numPr>
      </w:pPr>
      <w:r w:rsidRPr="00C25BC2">
        <w:t>Storage arrangements</w:t>
      </w:r>
    </w:p>
    <w:p w14:paraId="714DCA01" w14:textId="77777777" w:rsidR="00C25BC2" w:rsidRPr="00C25BC2" w:rsidRDefault="00C25BC2" w:rsidP="00C25BC2">
      <w:pPr>
        <w:numPr>
          <w:ilvl w:val="0"/>
          <w:numId w:val="33"/>
        </w:numPr>
      </w:pPr>
      <w:r w:rsidRPr="00C25BC2">
        <w:t>Individual exceptions for medical, safeguarding or other exceptional circumstances</w:t>
      </w:r>
    </w:p>
    <w:p w14:paraId="504B77A2" w14:textId="77777777" w:rsidR="00C25BC2" w:rsidRPr="00C25BC2" w:rsidRDefault="00C25BC2" w:rsidP="00C25BC2">
      <w:r w:rsidRPr="00C25BC2">
        <w:t>Schools must ensure their arrangements:</w:t>
      </w:r>
    </w:p>
    <w:p w14:paraId="7A3951A6" w14:textId="77777777" w:rsidR="00C25BC2" w:rsidRPr="00C25BC2" w:rsidRDefault="00C25BC2" w:rsidP="00C25BC2">
      <w:pPr>
        <w:numPr>
          <w:ilvl w:val="0"/>
          <w:numId w:val="34"/>
        </w:numPr>
      </w:pPr>
      <w:r w:rsidRPr="00C25BC2">
        <w:t>Maintain the phone-free environment throughout the school day</w:t>
      </w:r>
    </w:p>
    <w:p w14:paraId="03FE384E" w14:textId="77777777" w:rsidR="00C25BC2" w:rsidRPr="00C25BC2" w:rsidRDefault="00C25BC2" w:rsidP="00C25BC2">
      <w:pPr>
        <w:numPr>
          <w:ilvl w:val="0"/>
          <w:numId w:val="34"/>
        </w:numPr>
      </w:pPr>
      <w:r w:rsidRPr="00C25BC2">
        <w:t>Provide for appropriate reasonable adjustments and exceptions</w:t>
      </w:r>
    </w:p>
    <w:p w14:paraId="4AC2CA7F" w14:textId="77777777" w:rsidR="00C25BC2" w:rsidRPr="00C25BC2" w:rsidRDefault="00C25BC2" w:rsidP="00C25BC2">
      <w:pPr>
        <w:numPr>
          <w:ilvl w:val="0"/>
          <w:numId w:val="34"/>
        </w:numPr>
      </w:pPr>
      <w:r w:rsidRPr="00C25BC2">
        <w:t>Are clearly communicated to parents and pupils</w:t>
      </w:r>
    </w:p>
    <w:p w14:paraId="7EB91FF1" w14:textId="680C08DE" w:rsidR="00C25BC2" w:rsidRDefault="00C51064">
      <w:r>
        <w:t>This policy should be read with the Trust’s Child Protection and Safeguarding Policy, Behaviour Policy, Online Safety Policy, Data Protection Policy, Staff Code of Conduct, Acceptable Use Agreements, Educational Visits Policy, Supporting Pupils with Medical Conditions Policy and Complaints Policy.</w:t>
      </w:r>
    </w:p>
    <w:p w14:paraId="4FFF387F" w14:textId="77777777" w:rsidR="00045EF9" w:rsidRDefault="00C51064">
      <w:pPr>
        <w:pStyle w:val="Heading-Num-Section"/>
      </w:pPr>
      <w:r>
        <w:lastRenderedPageBreak/>
        <w:t>Legislation and guidance</w:t>
      </w:r>
    </w:p>
    <w:p w14:paraId="0D274DC3" w14:textId="77777777" w:rsidR="00045EF9" w:rsidRDefault="00C51064">
      <w:r>
        <w:t>This policy has been prepared having regard to:</w:t>
      </w:r>
    </w:p>
    <w:p w14:paraId="37DEDB5A" w14:textId="77777777" w:rsidR="00045EF9" w:rsidRDefault="00C51064">
      <w:pPr>
        <w:pStyle w:val="Text-Bullet"/>
      </w:pPr>
      <w:r>
        <w:t>section 36 of the Children’s Wellbeing and Schools Act 2026 and the resulting provisions concerning statutory guidance on mobile phones in schools;</w:t>
      </w:r>
    </w:p>
    <w:p w14:paraId="7B91D74B" w14:textId="77777777" w:rsidR="00045EF9" w:rsidRDefault="00C51064">
      <w:pPr>
        <w:pStyle w:val="Text-Bullet"/>
      </w:pPr>
      <w:r>
        <w:t>the Department for Education’s Mobile phones in schools statutory guidance (updated 29 June 2026), to be followed by schools from 1 September 2026;</w:t>
      </w:r>
    </w:p>
    <w:p w14:paraId="24FD6304" w14:textId="77777777" w:rsidR="00045EF9" w:rsidRDefault="00C51064">
      <w:pPr>
        <w:pStyle w:val="Text-Bullet"/>
      </w:pPr>
      <w:r>
        <w:t>Keeping Children Safe in Education 2026;</w:t>
      </w:r>
    </w:p>
    <w:p w14:paraId="27CC5337" w14:textId="77777777" w:rsidR="00045EF9" w:rsidRDefault="00C51064">
      <w:pPr>
        <w:pStyle w:val="Text-Bullet"/>
      </w:pPr>
      <w:r>
        <w:t>Behaviour in schools: advice for headteachers and school staff;</w:t>
      </w:r>
    </w:p>
    <w:p w14:paraId="64A138C0" w14:textId="77777777" w:rsidR="00045EF9" w:rsidRDefault="00C51064">
      <w:pPr>
        <w:pStyle w:val="Text-Bullet"/>
      </w:pPr>
      <w:r>
        <w:t>Searching, screening and confiscation: advice for schools;</w:t>
      </w:r>
    </w:p>
    <w:p w14:paraId="180AFA70" w14:textId="77777777" w:rsidR="00045EF9" w:rsidRDefault="00C51064">
      <w:pPr>
        <w:pStyle w:val="Text-Bullet"/>
      </w:pPr>
      <w:r>
        <w:t>the Education and Inspections Act 2006, including relevant powers relating to discipline, searching and confiscation;</w:t>
      </w:r>
    </w:p>
    <w:p w14:paraId="7836689C" w14:textId="77777777" w:rsidR="00045EF9" w:rsidRDefault="00C51064">
      <w:pPr>
        <w:pStyle w:val="Text-Bullet"/>
      </w:pPr>
      <w:r>
        <w:t>the Equality Act 2010, including the duty to make reasonable adjustments;</w:t>
      </w:r>
    </w:p>
    <w:p w14:paraId="5A582547" w14:textId="77777777" w:rsidR="00045EF9" w:rsidRDefault="00C51064">
      <w:pPr>
        <w:pStyle w:val="Text-Bullet"/>
      </w:pPr>
      <w:r>
        <w:t>the UK General Data Protection Regulation and Data Protection Act 2018; and</w:t>
      </w:r>
    </w:p>
    <w:p w14:paraId="029AF155" w14:textId="77777777" w:rsidR="00045EF9" w:rsidRDefault="00C51064">
      <w:pPr>
        <w:pStyle w:val="Text-Bullet"/>
      </w:pPr>
      <w:r>
        <w:t>the Human Rights Act 1998 and common-law duties of care.</w:t>
      </w:r>
    </w:p>
    <w:p w14:paraId="0D2909DF" w14:textId="77777777" w:rsidR="00045EF9" w:rsidRDefault="00C51064">
      <w:r>
        <w:t>The statutory guidance requires schools and trusts to implement a policy prohibiting mobile phone use throughout the school day. Any departure or exception must be justified, clearly defined and consistently managed.</w:t>
      </w:r>
    </w:p>
    <w:p w14:paraId="7A6C6822" w14:textId="77777777" w:rsidR="00045EF9" w:rsidRDefault="00C51064">
      <w:r>
        <w:t>The DfE leaves headteachers to determine how the mobile-phone-free environment will be achieved in their individual school context. This may include not permitting phones on site, requiring phones to be handed to staff, or requiring permitted phones to be switched off and stored securely. The Trust therefore sets the minimum standard through this policy and requires each school to publish its practical arrangements using Appendix A.</w:t>
      </w:r>
    </w:p>
    <w:p w14:paraId="2A897FA5" w14:textId="77777777" w:rsidR="009E5FC1" w:rsidRDefault="009E5FC1"/>
    <w:p w14:paraId="2BE3D30F" w14:textId="77777777" w:rsidR="00045EF9" w:rsidRDefault="00C51064">
      <w:pPr>
        <w:pStyle w:val="Heading-Num-Section"/>
      </w:pPr>
      <w:r>
        <w:t>Definitions</w:t>
      </w:r>
    </w:p>
    <w:p w14:paraId="5E24B499" w14:textId="77777777" w:rsidR="00045EF9" w:rsidRDefault="00C51064">
      <w:r>
        <w:t>For this policy, ‘mobile phone’ or ‘device’ includes any personal device capable of communication, internet access, photography, video or audio recording, location tracking or receiving notifications. This includes smartphones, basic phones, smartwatches, camera-enabled watches, internet-enabled wearables, tablets, personal music players, earbuds/headphones with communication functions and any comparable emerging technology.</w:t>
      </w:r>
    </w:p>
    <w:p w14:paraId="41313CBB" w14:textId="77777777" w:rsidR="00045EF9" w:rsidRDefault="00C51064">
      <w:r>
        <w:t>‘School day’ means the period from the pupil entering the school site until the pupil leaves it at the end of the day, including breakfast provision, school-arranged transport where specified by the school, breaktimes, lunchtimes and any school-supervised activity. Arrangements for after-school clubs and off-site or residential activities are set out locally or in the activity risk assessment.</w:t>
      </w:r>
    </w:p>
    <w:p w14:paraId="35B40452" w14:textId="77777777" w:rsidR="009E5FC1" w:rsidRDefault="009E5FC1"/>
    <w:p w14:paraId="18F3A209" w14:textId="77777777" w:rsidR="00045EF9" w:rsidRDefault="00C51064">
      <w:pPr>
        <w:pStyle w:val="Heading-Num-Section"/>
      </w:pPr>
      <w:r>
        <w:t>Scope and Application</w:t>
      </w:r>
    </w:p>
    <w:p w14:paraId="559BED6A" w14:textId="77777777" w:rsidR="00045EF9" w:rsidRDefault="00C51064">
      <w:r>
        <w:t>This policy applies across every Trust school and setting to pupils, employees, agency and supply staff, volunteers, governors and trustees, contractors, parents and carers, visitors and any other person working in or attending a Trust site or Trust-led activity.</w:t>
      </w:r>
    </w:p>
    <w:p w14:paraId="39CFA3AA" w14:textId="77777777" w:rsidR="009E5FC1" w:rsidRDefault="009E5FC1"/>
    <w:p w14:paraId="72E87676" w14:textId="77777777" w:rsidR="009E5FC1" w:rsidRDefault="009E5FC1"/>
    <w:p w14:paraId="59EFD38C" w14:textId="77777777" w:rsidR="00045EF9" w:rsidRDefault="00C51064">
      <w:pPr>
        <w:pStyle w:val="Heading-Num-Section"/>
      </w:pPr>
      <w:r>
        <w:lastRenderedPageBreak/>
        <w:t>Roles and responsibilities</w:t>
      </w:r>
    </w:p>
    <w:tbl>
      <w:tblPr>
        <w:tblStyle w:val="TableGrid"/>
        <w:tblW w:w="0" w:type="auto"/>
        <w:jc w:val="center"/>
        <w:tblLook w:val="04A0" w:firstRow="1" w:lastRow="0" w:firstColumn="1" w:lastColumn="0" w:noHBand="0" w:noVBand="1"/>
      </w:tblPr>
      <w:tblGrid>
        <w:gridCol w:w="2369"/>
        <w:gridCol w:w="7376"/>
      </w:tblGrid>
      <w:tr w:rsidR="00045EF9" w14:paraId="2BBD6979" w14:textId="77777777">
        <w:trPr>
          <w:tblHeader/>
          <w:jc w:val="center"/>
        </w:trPr>
        <w:tc>
          <w:tcPr>
            <w:tcW w:w="2376" w:type="dxa"/>
            <w:shd w:val="clear" w:color="auto" w:fill="1F4E79"/>
            <w:tcMar>
              <w:top w:w="100" w:type="dxa"/>
              <w:left w:w="120" w:type="dxa"/>
              <w:bottom w:w="100" w:type="dxa"/>
              <w:right w:w="120" w:type="dxa"/>
            </w:tcMar>
            <w:vAlign w:val="center"/>
          </w:tcPr>
          <w:p w14:paraId="60938C1B" w14:textId="77777777" w:rsidR="00045EF9" w:rsidRDefault="00C51064">
            <w:pPr>
              <w:spacing w:after="0"/>
            </w:pPr>
            <w:r>
              <w:rPr>
                <w:b/>
                <w:color w:val="FFFFFF"/>
                <w:sz w:val="18"/>
              </w:rPr>
              <w:t>Role</w:t>
            </w:r>
          </w:p>
        </w:tc>
        <w:tc>
          <w:tcPr>
            <w:tcW w:w="7416" w:type="dxa"/>
            <w:shd w:val="clear" w:color="auto" w:fill="1F4E79"/>
            <w:tcMar>
              <w:top w:w="100" w:type="dxa"/>
              <w:left w:w="120" w:type="dxa"/>
              <w:bottom w:w="100" w:type="dxa"/>
              <w:right w:w="120" w:type="dxa"/>
            </w:tcMar>
            <w:vAlign w:val="center"/>
          </w:tcPr>
          <w:p w14:paraId="1772D761" w14:textId="77777777" w:rsidR="00045EF9" w:rsidRDefault="00C51064">
            <w:pPr>
              <w:spacing w:after="0"/>
            </w:pPr>
            <w:r>
              <w:rPr>
                <w:b/>
                <w:color w:val="FFFFFF"/>
                <w:sz w:val="18"/>
              </w:rPr>
              <w:t>Responsibility</w:t>
            </w:r>
          </w:p>
        </w:tc>
      </w:tr>
      <w:tr w:rsidR="00045EF9" w14:paraId="0AE22A3C" w14:textId="77777777">
        <w:trPr>
          <w:jc w:val="center"/>
        </w:trPr>
        <w:tc>
          <w:tcPr>
            <w:tcW w:w="2376" w:type="dxa"/>
            <w:tcMar>
              <w:top w:w="100" w:type="dxa"/>
              <w:left w:w="120" w:type="dxa"/>
              <w:bottom w:w="100" w:type="dxa"/>
              <w:right w:w="120" w:type="dxa"/>
            </w:tcMar>
            <w:vAlign w:val="center"/>
          </w:tcPr>
          <w:p w14:paraId="1C841A81" w14:textId="77777777" w:rsidR="00045EF9" w:rsidRDefault="00C51064">
            <w:pPr>
              <w:spacing w:after="0"/>
            </w:pPr>
            <w:r>
              <w:rPr>
                <w:sz w:val="18"/>
              </w:rPr>
              <w:t>Trust Board</w:t>
            </w:r>
          </w:p>
        </w:tc>
        <w:tc>
          <w:tcPr>
            <w:tcW w:w="7416" w:type="dxa"/>
            <w:tcMar>
              <w:top w:w="100" w:type="dxa"/>
              <w:left w:w="120" w:type="dxa"/>
              <w:bottom w:w="100" w:type="dxa"/>
              <w:right w:w="120" w:type="dxa"/>
            </w:tcMar>
            <w:vAlign w:val="center"/>
          </w:tcPr>
          <w:p w14:paraId="12F98EA6" w14:textId="77777777" w:rsidR="00045EF9" w:rsidRDefault="00C51064">
            <w:pPr>
              <w:spacing w:after="0"/>
            </w:pPr>
            <w:r>
              <w:rPr>
                <w:sz w:val="18"/>
              </w:rPr>
              <w:t>Approve the Trust-wide policy; seek assurance that it is implemented consistently; monitor safeguarding, behaviour and equality implications.</w:t>
            </w:r>
          </w:p>
        </w:tc>
      </w:tr>
      <w:tr w:rsidR="00045EF9" w14:paraId="20DE2DBA" w14:textId="77777777">
        <w:trPr>
          <w:jc w:val="center"/>
        </w:trPr>
        <w:tc>
          <w:tcPr>
            <w:tcW w:w="2376" w:type="dxa"/>
            <w:tcMar>
              <w:top w:w="100" w:type="dxa"/>
              <w:left w:w="120" w:type="dxa"/>
              <w:bottom w:w="100" w:type="dxa"/>
              <w:right w:w="120" w:type="dxa"/>
            </w:tcMar>
            <w:vAlign w:val="center"/>
          </w:tcPr>
          <w:p w14:paraId="217AEE8E" w14:textId="77777777" w:rsidR="00045EF9" w:rsidRDefault="00C51064">
            <w:pPr>
              <w:spacing w:after="0"/>
            </w:pPr>
            <w:r>
              <w:rPr>
                <w:sz w:val="18"/>
              </w:rPr>
              <w:t>Chief Executive Officer</w:t>
            </w:r>
          </w:p>
        </w:tc>
        <w:tc>
          <w:tcPr>
            <w:tcW w:w="7416" w:type="dxa"/>
            <w:tcMar>
              <w:top w:w="100" w:type="dxa"/>
              <w:left w:w="120" w:type="dxa"/>
              <w:bottom w:w="100" w:type="dxa"/>
              <w:right w:w="120" w:type="dxa"/>
            </w:tcMar>
            <w:vAlign w:val="center"/>
          </w:tcPr>
          <w:p w14:paraId="041E7E41" w14:textId="77777777" w:rsidR="00045EF9" w:rsidRDefault="00C51064">
            <w:pPr>
              <w:spacing w:after="0"/>
            </w:pPr>
            <w:r>
              <w:rPr>
                <w:sz w:val="18"/>
              </w:rPr>
              <w:t>Ensure Trust-wide implementation, sufficient support and appropriate escalation of material concerns.</w:t>
            </w:r>
          </w:p>
        </w:tc>
      </w:tr>
      <w:tr w:rsidR="00045EF9" w14:paraId="75401DB3" w14:textId="77777777">
        <w:trPr>
          <w:jc w:val="center"/>
        </w:trPr>
        <w:tc>
          <w:tcPr>
            <w:tcW w:w="2376" w:type="dxa"/>
            <w:tcMar>
              <w:top w:w="100" w:type="dxa"/>
              <w:left w:w="120" w:type="dxa"/>
              <w:bottom w:w="100" w:type="dxa"/>
              <w:right w:w="120" w:type="dxa"/>
            </w:tcMar>
            <w:vAlign w:val="center"/>
          </w:tcPr>
          <w:p w14:paraId="068CEF32" w14:textId="77777777" w:rsidR="00045EF9" w:rsidRDefault="00C51064">
            <w:pPr>
              <w:spacing w:after="0"/>
            </w:pPr>
            <w:r>
              <w:rPr>
                <w:sz w:val="18"/>
              </w:rPr>
              <w:t>Head of Operations / DPO</w:t>
            </w:r>
          </w:p>
        </w:tc>
        <w:tc>
          <w:tcPr>
            <w:tcW w:w="7416" w:type="dxa"/>
            <w:tcMar>
              <w:top w:w="100" w:type="dxa"/>
              <w:left w:w="120" w:type="dxa"/>
              <w:bottom w:w="100" w:type="dxa"/>
              <w:right w:w="120" w:type="dxa"/>
            </w:tcMar>
            <w:vAlign w:val="center"/>
          </w:tcPr>
          <w:p w14:paraId="67C11499" w14:textId="77777777" w:rsidR="00045EF9" w:rsidRDefault="00C51064">
            <w:pPr>
              <w:spacing w:after="0"/>
            </w:pPr>
            <w:r>
              <w:rPr>
                <w:sz w:val="18"/>
              </w:rPr>
              <w:t>Maintain the policy; advise on data protection, implementation and cross-Trust consistency; coordinate review.</w:t>
            </w:r>
          </w:p>
        </w:tc>
      </w:tr>
      <w:tr w:rsidR="00045EF9" w14:paraId="482005ED" w14:textId="77777777">
        <w:trPr>
          <w:jc w:val="center"/>
        </w:trPr>
        <w:tc>
          <w:tcPr>
            <w:tcW w:w="2376" w:type="dxa"/>
            <w:tcMar>
              <w:top w:w="100" w:type="dxa"/>
              <w:left w:w="120" w:type="dxa"/>
              <w:bottom w:w="100" w:type="dxa"/>
              <w:right w:w="120" w:type="dxa"/>
            </w:tcMar>
            <w:vAlign w:val="center"/>
          </w:tcPr>
          <w:p w14:paraId="37C0605A" w14:textId="77777777" w:rsidR="00045EF9" w:rsidRDefault="00C51064">
            <w:pPr>
              <w:spacing w:after="0"/>
            </w:pPr>
            <w:r>
              <w:rPr>
                <w:sz w:val="18"/>
              </w:rPr>
              <w:t>Headteacher</w:t>
            </w:r>
          </w:p>
        </w:tc>
        <w:tc>
          <w:tcPr>
            <w:tcW w:w="7416" w:type="dxa"/>
            <w:tcMar>
              <w:top w:w="100" w:type="dxa"/>
              <w:left w:w="120" w:type="dxa"/>
              <w:bottom w:w="100" w:type="dxa"/>
              <w:right w:w="120" w:type="dxa"/>
            </w:tcMar>
            <w:vAlign w:val="center"/>
          </w:tcPr>
          <w:p w14:paraId="6A3D2E24" w14:textId="77777777" w:rsidR="00045EF9" w:rsidRDefault="00C51064">
            <w:pPr>
              <w:spacing w:after="0"/>
            </w:pPr>
            <w:r>
              <w:rPr>
                <w:sz w:val="18"/>
              </w:rPr>
              <w:t>Complete and publish the local arrangements schedule; communicate expectations; approve exceptions; identify authorised staff; ensure secure storage and consistent sanctions; report significant concerns.</w:t>
            </w:r>
          </w:p>
        </w:tc>
      </w:tr>
      <w:tr w:rsidR="00045EF9" w14:paraId="0480BA39" w14:textId="77777777">
        <w:trPr>
          <w:jc w:val="center"/>
        </w:trPr>
        <w:tc>
          <w:tcPr>
            <w:tcW w:w="2376" w:type="dxa"/>
            <w:tcMar>
              <w:top w:w="100" w:type="dxa"/>
              <w:left w:w="120" w:type="dxa"/>
              <w:bottom w:w="100" w:type="dxa"/>
              <w:right w:w="120" w:type="dxa"/>
            </w:tcMar>
            <w:vAlign w:val="center"/>
          </w:tcPr>
          <w:p w14:paraId="0F902FB0" w14:textId="77777777" w:rsidR="00045EF9" w:rsidRDefault="00C51064">
            <w:pPr>
              <w:spacing w:after="0"/>
            </w:pPr>
            <w:r>
              <w:rPr>
                <w:sz w:val="18"/>
              </w:rPr>
              <w:t>Designated safeguarding lead</w:t>
            </w:r>
          </w:p>
        </w:tc>
        <w:tc>
          <w:tcPr>
            <w:tcW w:w="7416" w:type="dxa"/>
            <w:tcMar>
              <w:top w:w="100" w:type="dxa"/>
              <w:left w:w="120" w:type="dxa"/>
              <w:bottom w:w="100" w:type="dxa"/>
              <w:right w:w="120" w:type="dxa"/>
            </w:tcMar>
            <w:vAlign w:val="center"/>
          </w:tcPr>
          <w:p w14:paraId="29823D91" w14:textId="77777777" w:rsidR="00045EF9" w:rsidRDefault="00C51064">
            <w:pPr>
              <w:spacing w:after="0"/>
            </w:pPr>
            <w:r>
              <w:rPr>
                <w:sz w:val="18"/>
              </w:rPr>
              <w:t>Advise on safeguarding exceptions and incidents; respond where a device or its content indicates that a child may be at risk of harm; liaise with agencies where necessary.</w:t>
            </w:r>
          </w:p>
        </w:tc>
      </w:tr>
      <w:tr w:rsidR="00045EF9" w14:paraId="536E4641" w14:textId="77777777">
        <w:trPr>
          <w:jc w:val="center"/>
        </w:trPr>
        <w:tc>
          <w:tcPr>
            <w:tcW w:w="2376" w:type="dxa"/>
            <w:tcMar>
              <w:top w:w="100" w:type="dxa"/>
              <w:left w:w="120" w:type="dxa"/>
              <w:bottom w:w="100" w:type="dxa"/>
              <w:right w:w="120" w:type="dxa"/>
            </w:tcMar>
            <w:vAlign w:val="center"/>
          </w:tcPr>
          <w:p w14:paraId="5974C850" w14:textId="77777777" w:rsidR="00045EF9" w:rsidRDefault="00C51064">
            <w:pPr>
              <w:spacing w:after="0"/>
            </w:pPr>
            <w:r>
              <w:rPr>
                <w:sz w:val="18"/>
              </w:rPr>
              <w:t>Staff</w:t>
            </w:r>
          </w:p>
        </w:tc>
        <w:tc>
          <w:tcPr>
            <w:tcW w:w="7416" w:type="dxa"/>
            <w:tcMar>
              <w:top w:w="100" w:type="dxa"/>
              <w:left w:w="120" w:type="dxa"/>
              <w:bottom w:w="100" w:type="dxa"/>
              <w:right w:w="120" w:type="dxa"/>
            </w:tcMar>
            <w:vAlign w:val="center"/>
          </w:tcPr>
          <w:p w14:paraId="70359A53" w14:textId="77777777" w:rsidR="00045EF9" w:rsidRDefault="00C51064">
            <w:pPr>
              <w:spacing w:after="0"/>
            </w:pPr>
            <w:r>
              <w:rPr>
                <w:sz w:val="18"/>
              </w:rPr>
              <w:t>Model appropriate use; actively and consistently enforce the policy; record and escalate breaches; safeguard confiscated devices; never investigate content outside authorised procedures.</w:t>
            </w:r>
          </w:p>
        </w:tc>
      </w:tr>
      <w:tr w:rsidR="00045EF9" w14:paraId="3463C357" w14:textId="77777777">
        <w:trPr>
          <w:jc w:val="center"/>
        </w:trPr>
        <w:tc>
          <w:tcPr>
            <w:tcW w:w="2376" w:type="dxa"/>
            <w:tcMar>
              <w:top w:w="100" w:type="dxa"/>
              <w:left w:w="120" w:type="dxa"/>
              <w:bottom w:w="100" w:type="dxa"/>
              <w:right w:w="120" w:type="dxa"/>
            </w:tcMar>
            <w:vAlign w:val="center"/>
          </w:tcPr>
          <w:p w14:paraId="488A1F3A" w14:textId="77777777" w:rsidR="00045EF9" w:rsidRDefault="00C51064">
            <w:pPr>
              <w:spacing w:after="0"/>
            </w:pPr>
            <w:r>
              <w:rPr>
                <w:sz w:val="18"/>
              </w:rPr>
              <w:t>Pupils</w:t>
            </w:r>
          </w:p>
        </w:tc>
        <w:tc>
          <w:tcPr>
            <w:tcW w:w="7416" w:type="dxa"/>
            <w:tcMar>
              <w:top w:w="100" w:type="dxa"/>
              <w:left w:w="120" w:type="dxa"/>
              <w:bottom w:w="100" w:type="dxa"/>
              <w:right w:w="120" w:type="dxa"/>
            </w:tcMar>
            <w:vAlign w:val="center"/>
          </w:tcPr>
          <w:p w14:paraId="75DCD852" w14:textId="77777777" w:rsidR="00045EF9" w:rsidRDefault="00C51064">
            <w:pPr>
              <w:spacing w:after="0"/>
            </w:pPr>
            <w:r>
              <w:rPr>
                <w:sz w:val="18"/>
              </w:rPr>
              <w:t>Follow the phone-free requirement and any individual agreement; hand over a device when lawfully instructed; report concerns.</w:t>
            </w:r>
          </w:p>
        </w:tc>
      </w:tr>
      <w:tr w:rsidR="00045EF9" w14:paraId="41AC831A" w14:textId="77777777">
        <w:trPr>
          <w:jc w:val="center"/>
        </w:trPr>
        <w:tc>
          <w:tcPr>
            <w:tcW w:w="2376" w:type="dxa"/>
            <w:tcMar>
              <w:top w:w="100" w:type="dxa"/>
              <w:left w:w="120" w:type="dxa"/>
              <w:bottom w:w="100" w:type="dxa"/>
              <w:right w:w="120" w:type="dxa"/>
            </w:tcMar>
            <w:vAlign w:val="center"/>
          </w:tcPr>
          <w:p w14:paraId="7249BCB1" w14:textId="77777777" w:rsidR="00045EF9" w:rsidRDefault="00C51064">
            <w:pPr>
              <w:spacing w:after="0"/>
            </w:pPr>
            <w:r>
              <w:rPr>
                <w:sz w:val="18"/>
              </w:rPr>
              <w:t>Parents and carers</w:t>
            </w:r>
          </w:p>
        </w:tc>
        <w:tc>
          <w:tcPr>
            <w:tcW w:w="7416" w:type="dxa"/>
            <w:tcMar>
              <w:top w:w="100" w:type="dxa"/>
              <w:left w:w="120" w:type="dxa"/>
              <w:bottom w:w="100" w:type="dxa"/>
              <w:right w:w="120" w:type="dxa"/>
            </w:tcMar>
            <w:vAlign w:val="center"/>
          </w:tcPr>
          <w:p w14:paraId="11D8B536" w14:textId="77777777" w:rsidR="00045EF9" w:rsidRDefault="00C51064">
            <w:pPr>
              <w:spacing w:after="0"/>
            </w:pPr>
            <w:r>
              <w:rPr>
                <w:sz w:val="18"/>
              </w:rPr>
              <w:t>Support the policy; use the school office for contact; ensure any permitted device is suitable and appropriately secured; discuss online safety at home.</w:t>
            </w:r>
          </w:p>
        </w:tc>
      </w:tr>
      <w:tr w:rsidR="00045EF9" w14:paraId="78011FBC" w14:textId="77777777">
        <w:trPr>
          <w:jc w:val="center"/>
        </w:trPr>
        <w:tc>
          <w:tcPr>
            <w:tcW w:w="2376" w:type="dxa"/>
            <w:tcMar>
              <w:top w:w="100" w:type="dxa"/>
              <w:left w:w="120" w:type="dxa"/>
              <w:bottom w:w="100" w:type="dxa"/>
              <w:right w:w="120" w:type="dxa"/>
            </w:tcMar>
            <w:vAlign w:val="center"/>
          </w:tcPr>
          <w:p w14:paraId="122E55EA" w14:textId="77777777" w:rsidR="00045EF9" w:rsidRDefault="00C51064">
            <w:pPr>
              <w:spacing w:after="0"/>
            </w:pPr>
            <w:r>
              <w:rPr>
                <w:sz w:val="18"/>
              </w:rPr>
              <w:t>Local governors</w:t>
            </w:r>
          </w:p>
        </w:tc>
        <w:tc>
          <w:tcPr>
            <w:tcW w:w="7416" w:type="dxa"/>
            <w:tcMar>
              <w:top w:w="100" w:type="dxa"/>
              <w:left w:w="120" w:type="dxa"/>
              <w:bottom w:w="100" w:type="dxa"/>
              <w:right w:w="120" w:type="dxa"/>
            </w:tcMar>
            <w:vAlign w:val="center"/>
          </w:tcPr>
          <w:p w14:paraId="16A2A0D7" w14:textId="77777777" w:rsidR="00045EF9" w:rsidRDefault="00C51064">
            <w:pPr>
              <w:spacing w:after="0"/>
            </w:pPr>
            <w:r>
              <w:rPr>
                <w:sz w:val="18"/>
              </w:rPr>
              <w:t>Monitor implementation and impact at school level and provide assurance or challenge through the Trust’s governance arrangements.</w:t>
            </w:r>
          </w:p>
        </w:tc>
      </w:tr>
    </w:tbl>
    <w:p w14:paraId="5E2B6203" w14:textId="77777777" w:rsidR="00045EF9" w:rsidRDefault="00045EF9">
      <w:pPr>
        <w:spacing w:after="20"/>
      </w:pPr>
    </w:p>
    <w:p w14:paraId="415BEA87" w14:textId="77777777" w:rsidR="00045EF9" w:rsidRDefault="00C51064">
      <w:pPr>
        <w:pStyle w:val="Heading-Num-Section"/>
      </w:pPr>
      <w:r>
        <w:t>Trust-wide pupil requirements</w:t>
      </w:r>
    </w:p>
    <w:p w14:paraId="7E4103EC" w14:textId="77777777" w:rsidR="00045EF9" w:rsidRDefault="00C51064">
      <w:pPr>
        <w:pStyle w:val="Subtitle"/>
      </w:pPr>
      <w:r>
        <w:t>6.1 Mobile-phone-free by default</w:t>
      </w:r>
    </w:p>
    <w:p w14:paraId="1F406E7F" w14:textId="703F1DD9" w:rsidR="00045EF9" w:rsidRDefault="00C51064">
      <w:r>
        <w:t xml:space="preserve">Pupils must not use, access, view, wear visibly, switch on or receive notifications on a mobile phone or covered device at any time during the school day, unless use is expressly authorised under section </w:t>
      </w:r>
      <w:r w:rsidR="003E15A3">
        <w:t>7</w:t>
      </w:r>
      <w:r>
        <w:t>. Devices must not be used for learning simply as a matter of convenience; schools will provide authorised equipment where technology is required.</w:t>
      </w:r>
    </w:p>
    <w:p w14:paraId="05DBB80F" w14:textId="77777777" w:rsidR="00045EF9" w:rsidRDefault="00C51064">
      <w:pPr>
        <w:pStyle w:val="Subtitle"/>
      </w:pPr>
      <w:r>
        <w:t>6.2 Bringing a device to school</w:t>
      </w:r>
    </w:p>
    <w:p w14:paraId="5930DA95" w14:textId="1A5F87A5" w:rsidR="00045EF9" w:rsidRDefault="00895BAD">
      <w:r>
        <w:t xml:space="preserve">Our </w:t>
      </w:r>
      <w:r w:rsidR="00C51064">
        <w:t>Trust schools serve primary-aged pupils</w:t>
      </w:r>
      <w:r w:rsidR="003E15A3">
        <w:t>. P</w:t>
      </w:r>
      <w:r w:rsidR="00C51064">
        <w:t>upils should not ordinarily bring a mobile phone or smart device to school. A headteacher may permit a pupil to bring a device where there is a reasonable need connected with independent travel, a medical requirement, safeguarding, young-carer responsibilities or another exceptional circumstance. Permission may be given to a defined group through published local arrangements or to an individual through Appendix B.</w:t>
      </w:r>
    </w:p>
    <w:p w14:paraId="423E7CBE" w14:textId="77777777" w:rsidR="00045EF9" w:rsidRDefault="00C51064">
      <w:r>
        <w:t xml:space="preserve">The Trust-wide restriction is therefore on access and use during the school day. It is not an absolute Trust-wide ban on a phone being brought onto school premises. Each headteacher will determine, </w:t>
      </w:r>
      <w:r>
        <w:lastRenderedPageBreak/>
        <w:t>through the school’s local arrangements, whether pupils may bring phones for independent travel and how any permitted devices will be stored.</w:t>
      </w:r>
    </w:p>
    <w:p w14:paraId="72444D1A" w14:textId="77777777" w:rsidR="00045EF9" w:rsidRDefault="00C51064">
      <w:r w:rsidRPr="00895BAD">
        <w:rPr>
          <w:b/>
          <w:bCs/>
        </w:rPr>
        <w:t>Where permitted, the device must</w:t>
      </w:r>
      <w:r>
        <w:t>:</w:t>
      </w:r>
    </w:p>
    <w:p w14:paraId="414ED49C" w14:textId="77777777" w:rsidR="00045EF9" w:rsidRDefault="00C51064">
      <w:pPr>
        <w:pStyle w:val="Text-Bullet"/>
      </w:pPr>
      <w:r>
        <w:t>be switched off before the pupil enters the school site;</w:t>
      </w:r>
    </w:p>
    <w:p w14:paraId="083F2963" w14:textId="106C6F9F" w:rsidR="00045EF9" w:rsidRDefault="00C51064">
      <w:pPr>
        <w:pStyle w:val="Text-Bullet"/>
      </w:pPr>
      <w:r>
        <w:t>remain off</w:t>
      </w:r>
      <w:r w:rsidR="00895BAD">
        <w:t xml:space="preserve"> </w:t>
      </w:r>
      <w:r>
        <w:t>and stored using the school’s published local arrangement for the full school day;</w:t>
      </w:r>
    </w:p>
    <w:p w14:paraId="7A235DBA" w14:textId="4B84E342" w:rsidR="00045EF9" w:rsidRDefault="00C51064">
      <w:pPr>
        <w:pStyle w:val="Text-Bullet"/>
      </w:pPr>
      <w:r>
        <w:t xml:space="preserve">not be accessed until the pupil has left the site, unless a </w:t>
      </w:r>
      <w:r w:rsidR="00895BAD">
        <w:t xml:space="preserve">senior </w:t>
      </w:r>
      <w:r>
        <w:t>member of staff expressly authorises access;</w:t>
      </w:r>
    </w:p>
    <w:p w14:paraId="39CFB390" w14:textId="77777777" w:rsidR="00045EF9" w:rsidRDefault="00C51064">
      <w:pPr>
        <w:pStyle w:val="Text-Bullet"/>
      </w:pPr>
      <w:r>
        <w:t>have alarms, vibration, scheduled notifications and wearable connections disabled; and</w:t>
      </w:r>
    </w:p>
    <w:p w14:paraId="7028730D" w14:textId="77777777" w:rsidR="00045EF9" w:rsidRDefault="00C51064">
      <w:pPr>
        <w:pStyle w:val="Text-Bullet"/>
      </w:pPr>
      <w:r>
        <w:t>be labelled or identifiable in the manner specified by the school, without displaying unnecessary personal information.</w:t>
      </w:r>
    </w:p>
    <w:p w14:paraId="5AD2AE76" w14:textId="77777777" w:rsidR="00045EF9" w:rsidRDefault="00C51064">
      <w:pPr>
        <w:rPr>
          <w:b/>
          <w:bCs/>
        </w:rPr>
      </w:pPr>
      <w:r w:rsidRPr="00895BAD">
        <w:rPr>
          <w:b/>
          <w:bCs/>
        </w:rPr>
        <w:t>Schools may adopt a stricter rule that devices must not be brought onto the premises, provided appropriate exceptions and reasonable adjustments remain available.</w:t>
      </w:r>
    </w:p>
    <w:p w14:paraId="6C4CCE49" w14:textId="77777777" w:rsidR="009E5FC1" w:rsidRPr="00895BAD" w:rsidRDefault="009E5FC1">
      <w:pPr>
        <w:rPr>
          <w:b/>
          <w:bCs/>
        </w:rPr>
      </w:pPr>
    </w:p>
    <w:p w14:paraId="5F7BBEB4" w14:textId="77777777" w:rsidR="00045EF9" w:rsidRDefault="00C51064">
      <w:pPr>
        <w:pStyle w:val="Subtitle"/>
      </w:pPr>
      <w:r>
        <w:t>6.3 Smartwatches and wearables</w:t>
      </w:r>
    </w:p>
    <w:p w14:paraId="294FF76D" w14:textId="77777777" w:rsidR="00045EF9" w:rsidRDefault="00C51064">
      <w:r>
        <w:t xml:space="preserve">A pupil may wear a basic watch that only tells the time. A smartwatch or wearable capable of communication, recording, internet access or receiving notifications is treated as a mobile phone. If brought under an agreed exception, its connected functions must be </w:t>
      </w:r>
      <w:proofErr w:type="gramStart"/>
      <w:r>
        <w:t>disabled</w:t>
      </w:r>
      <w:proofErr w:type="gramEnd"/>
      <w:r>
        <w:t xml:space="preserve"> and it must be stored in accordance with the local arrangements unless it forms part of an agreed medical or accessibility plan.</w:t>
      </w:r>
    </w:p>
    <w:p w14:paraId="6292D726" w14:textId="77777777" w:rsidR="009E5FC1" w:rsidRDefault="009E5FC1"/>
    <w:p w14:paraId="7BD3E9FC" w14:textId="77777777" w:rsidR="00045EF9" w:rsidRDefault="00C51064">
      <w:pPr>
        <w:pStyle w:val="Heading-Num-Section"/>
      </w:pPr>
      <w:r>
        <w:t>Exceptions and reasonable adjustments</w:t>
      </w:r>
    </w:p>
    <w:p w14:paraId="0BC45D24" w14:textId="77777777" w:rsidR="00045EF9" w:rsidRDefault="00C51064">
      <w:r>
        <w:t>The Trust recognises that a blanket arrangement may place some pupils at a substantial disadvantage or create a safeguarding or medical risk. Schools will work with pupils and parents or carers to make an appropriate, proportionate and documented adaptation.</w:t>
      </w:r>
    </w:p>
    <w:p w14:paraId="0735D379" w14:textId="77777777" w:rsidR="00045EF9" w:rsidRDefault="00C51064">
      <w:r>
        <w:t>Possible grounds include:</w:t>
      </w:r>
    </w:p>
    <w:p w14:paraId="36FE6E92" w14:textId="77777777" w:rsidR="00045EF9" w:rsidRDefault="00C51064">
      <w:pPr>
        <w:pStyle w:val="Text-Bullet"/>
      </w:pPr>
      <w:r>
        <w:t>monitoring or responding to a diagnosed medical condition, such as use with a continuous glucose monitor;</w:t>
      </w:r>
    </w:p>
    <w:p w14:paraId="59E4B7EC" w14:textId="77777777" w:rsidR="00045EF9" w:rsidRDefault="00C51064">
      <w:pPr>
        <w:pStyle w:val="Text-Bullet"/>
      </w:pPr>
      <w:r>
        <w:t>an accessibility or communication need linked to SEND or disability;</w:t>
      </w:r>
    </w:p>
    <w:p w14:paraId="3670AD41" w14:textId="77777777" w:rsidR="00045EF9" w:rsidRDefault="00C51064">
      <w:pPr>
        <w:pStyle w:val="Text-Bullet"/>
      </w:pPr>
      <w:r>
        <w:t>a documented safeguarding need;</w:t>
      </w:r>
    </w:p>
    <w:p w14:paraId="1BB36C42" w14:textId="77777777" w:rsidR="00045EF9" w:rsidRDefault="00C51064">
      <w:pPr>
        <w:pStyle w:val="Text-Bullet"/>
      </w:pPr>
      <w:r>
        <w:t>a young carer’s need to be contactable under an agreed plan;</w:t>
      </w:r>
    </w:p>
    <w:p w14:paraId="4D4CEB0E" w14:textId="77777777" w:rsidR="00045EF9" w:rsidRDefault="00C51064">
      <w:pPr>
        <w:pStyle w:val="Text-Bullet"/>
      </w:pPr>
      <w:r>
        <w:t>independent travel where bringing—but not using—a device during school is considered appropriate; or</w:t>
      </w:r>
    </w:p>
    <w:p w14:paraId="1AE25214" w14:textId="77777777" w:rsidR="00045EF9" w:rsidRDefault="00C51064">
      <w:pPr>
        <w:pStyle w:val="Text-Bullet"/>
      </w:pPr>
      <w:r>
        <w:t>another exceptional, time-limited circumstance approved by the headteacher.</w:t>
      </w:r>
    </w:p>
    <w:p w14:paraId="77738282" w14:textId="77777777" w:rsidR="00045EF9" w:rsidRDefault="00C51064">
      <w:r>
        <w:t>Permission to bring a device does not automatically mean permission to use it. Wherever possible, the school will identify an alternative that preserves the phone-free environment. Individual arrangements must be recorded using Appendix B or an equivalent medical or safeguarding plan, reviewed at an agreed interval, shared only with staff who need to know and applied without publicly identifying the pupil’s circumstances.</w:t>
      </w:r>
    </w:p>
    <w:p w14:paraId="2562ACBD" w14:textId="77777777" w:rsidR="00045EF9" w:rsidRDefault="00C51064">
      <w:r>
        <w:t>The headteacher should consult the DSL, SENCO, medical lead and/or Trust DPO as relevant. Parents may request a review of a decision through the headteacher and, if unresolved, use the Trust Complaints Policy.</w:t>
      </w:r>
    </w:p>
    <w:p w14:paraId="55899DB5" w14:textId="77777777" w:rsidR="00045EF9" w:rsidRDefault="00C51064">
      <w:pPr>
        <w:pStyle w:val="Heading-Num-Section"/>
      </w:pPr>
      <w:r>
        <w:lastRenderedPageBreak/>
        <w:t>Staff use</w:t>
      </w:r>
    </w:p>
    <w:p w14:paraId="1B741ACC" w14:textId="77777777" w:rsidR="00045EF9" w:rsidRDefault="00C51064">
      <w:pPr>
        <w:pStyle w:val="Subtitle"/>
      </w:pPr>
      <w:r>
        <w:t>8.1 Personal use</w:t>
      </w:r>
    </w:p>
    <w:p w14:paraId="5034C91E" w14:textId="440F49DF" w:rsidR="00045EF9" w:rsidRDefault="00C51064">
      <w:r>
        <w:t>Staff, agency staff, volunteers and contractors must not use personal phones in front of pupils or while supervising or working with them. Personal use must be confined to non-contact time in a staff-only area. Devices must remain silent and secured when not in use.</w:t>
      </w:r>
    </w:p>
    <w:p w14:paraId="141468E8" w14:textId="77777777" w:rsidR="00045EF9" w:rsidRDefault="00C51064">
      <w:r>
        <w:t>The headteacher may approve a discreet, time-limited arrangement where a staff member needs to remain contactable because of an urgent personal or caring circumstance. The school office should normally be used as the emergency contact point.</w:t>
      </w:r>
    </w:p>
    <w:p w14:paraId="6E093A0F" w14:textId="77777777" w:rsidR="00045EF9" w:rsidRDefault="00C51064">
      <w:pPr>
        <w:pStyle w:val="Subtitle"/>
      </w:pPr>
      <w:r>
        <w:t>8.2 Work-related use and school devices</w:t>
      </w:r>
    </w:p>
    <w:p w14:paraId="730550F9" w14:textId="77777777" w:rsidR="00045EF9" w:rsidRDefault="00C51064">
      <w:r>
        <w:t>A personal phone may be used briefly for an essential work purpose only where authorised and no suitable school device or alternative is reasonably available—for example, multi-factor authentication, an emergency evacuation or an approved off-site activity. Use must be professional, minimal and in accordance with the Staff Code of Conduct.</w:t>
      </w:r>
    </w:p>
    <w:p w14:paraId="2E0066A8" w14:textId="77777777" w:rsidR="00045EF9" w:rsidRDefault="00C51064">
      <w:r>
        <w:t>Staff must not:</w:t>
      </w:r>
    </w:p>
    <w:p w14:paraId="521FB333" w14:textId="58C74F7E" w:rsidR="00C25BC2" w:rsidRDefault="00C25BC2" w:rsidP="00C25BC2">
      <w:pPr>
        <w:pStyle w:val="Text-Bullet"/>
      </w:pPr>
      <w:r>
        <w:t>use a personal device in front of a pupil;</w:t>
      </w:r>
    </w:p>
    <w:p w14:paraId="606EFACB" w14:textId="52D86175" w:rsidR="00045EF9" w:rsidRDefault="00C51064">
      <w:pPr>
        <w:pStyle w:val="Text-Bullet"/>
      </w:pPr>
      <w:r>
        <w:t>use a personal device to photograph, film or audio-record pupils, pupils’ work or information that identifies a pupil;</w:t>
      </w:r>
    </w:p>
    <w:p w14:paraId="1C982DB1" w14:textId="77777777" w:rsidR="00045EF9" w:rsidRDefault="00C51064">
      <w:pPr>
        <w:pStyle w:val="Text-Bullet"/>
      </w:pPr>
      <w:r>
        <w:t>store, download or process pupil, parent, employee or other confidential Trust information on a personal device, except through an expressly authorised and secured Trust application;</w:t>
      </w:r>
    </w:p>
    <w:p w14:paraId="151DA104" w14:textId="77777777" w:rsidR="00045EF9" w:rsidRDefault="00C51064">
      <w:pPr>
        <w:pStyle w:val="Text-Bullet"/>
      </w:pPr>
      <w:r>
        <w:t>enter personal or confidential Trust information into an unauthorised AI tool or personal application;</w:t>
      </w:r>
    </w:p>
    <w:p w14:paraId="2CB6D565" w14:textId="77777777" w:rsidR="00045EF9" w:rsidRDefault="00C51064">
      <w:pPr>
        <w:pStyle w:val="Text-Bullet"/>
      </w:pPr>
      <w:r>
        <w:t>contact pupils or parents through a personal number, social-media account or messaging service;</w:t>
      </w:r>
    </w:p>
    <w:p w14:paraId="7D254D58" w14:textId="77777777" w:rsidR="00045EF9" w:rsidRDefault="00C51064">
      <w:pPr>
        <w:pStyle w:val="Text-Bullet"/>
      </w:pPr>
      <w:r>
        <w:t>share a personal mobile number with pupils or parents, except where a separately authorised work number or managed service is used;</w:t>
      </w:r>
    </w:p>
    <w:p w14:paraId="1B151804" w14:textId="77777777" w:rsidR="00045EF9" w:rsidRDefault="00C51064">
      <w:pPr>
        <w:pStyle w:val="Text-Bullet"/>
      </w:pPr>
      <w:r>
        <w:t>use a personal hotspot, VPN or other method to bypass the Trust’s filtering, monitoring or security controls; or</w:t>
      </w:r>
    </w:p>
    <w:p w14:paraId="13470C6D" w14:textId="77777777" w:rsidR="00045EF9" w:rsidRDefault="00C51064">
      <w:pPr>
        <w:pStyle w:val="Text-Bullet"/>
      </w:pPr>
      <w:r>
        <w:t>permit a pupil to use a staff member’s personal device.</w:t>
      </w:r>
    </w:p>
    <w:p w14:paraId="27B46334" w14:textId="77777777" w:rsidR="00045EF9" w:rsidRDefault="00C51064">
      <w:r>
        <w:t>Trust- or school-issued devices must only be used by authorised people for legitimate work purposes, kept secure, protected by an appropriate passcode and managed in accordance with Trust IT, cyber-security, data-protection and acceptable-use requirements. Any loss, theft, unauthorised access or suspected data breach must be reported immediately under the Trust’s data-breach procedure.</w:t>
      </w:r>
    </w:p>
    <w:p w14:paraId="4E4E7ECF" w14:textId="77777777" w:rsidR="00045EF9" w:rsidRDefault="00C51064">
      <w:pPr>
        <w:pStyle w:val="Subtitle"/>
      </w:pPr>
      <w:r>
        <w:t>8.3 Failure to comply</w:t>
      </w:r>
    </w:p>
    <w:p w14:paraId="34639887" w14:textId="7752D661" w:rsidR="00045EF9" w:rsidRDefault="00C51064">
      <w:r>
        <w:t>A staff breach may be addressed under the relevant conduct, disciplinary, safeguarding or data-protection procedure. The response will be proportionate to the circumstances and risk.</w:t>
      </w:r>
      <w:r w:rsidR="00C25BC2">
        <w:t xml:space="preserve"> </w:t>
      </w:r>
      <w:r w:rsidR="00C25BC2" w:rsidRPr="00C25BC2">
        <w:t>Staff should refer to the Staff Code of Conduct for further guidance.</w:t>
      </w:r>
    </w:p>
    <w:p w14:paraId="6BDF37E6" w14:textId="5C6E35DA" w:rsidR="00045EF9" w:rsidRDefault="00C51064">
      <w:pPr>
        <w:pStyle w:val="Heading-Num-Section"/>
      </w:pPr>
      <w:r>
        <w:t>Parents, visitors, volunteers, governors and contractors</w:t>
      </w:r>
    </w:p>
    <w:p w14:paraId="6D706FFB" w14:textId="77777777" w:rsidR="00045EF9" w:rsidRDefault="00C51064">
      <w:r>
        <w:t>Everyone on a Trust site must support a phone-free environment around pupils. They must not use a phone while working with, supervising or moving among pupils, and must not photograph, film or record pupils, staff or confidential material unless specifically authorised for a legitimate purpose.</w:t>
      </w:r>
    </w:p>
    <w:p w14:paraId="0D84F316" w14:textId="77777777" w:rsidR="00045EF9" w:rsidRDefault="00C51064">
      <w:r>
        <w:lastRenderedPageBreak/>
        <w:t>At public performances, sports events or celebrations, the headteacher may permit personal photography. Any event-specific instructions must be followed. Images must be for personal use only; no image containing another child should be published or shared online without appropriate consent. Photography may be prohibited entirely where safeguarding, privacy or event arrangements require it.</w:t>
      </w:r>
    </w:p>
    <w:p w14:paraId="406E530E" w14:textId="77777777" w:rsidR="00045EF9" w:rsidRDefault="00C51064">
      <w:r>
        <w:t>Visitors and contractors may use a phone for essential work in a designated area or with staff permission. Anyone receiving an urgent call should move away from pupils and confidential activity. Refusal to follow these requirements may result in the person being asked to stop, leave the site, or have future access reviewed.</w:t>
      </w:r>
    </w:p>
    <w:p w14:paraId="4DC54DF2" w14:textId="77777777" w:rsidR="003E15A3" w:rsidRDefault="00C51064" w:rsidP="003E15A3">
      <w:r>
        <w:t xml:space="preserve">Parents and carers must contact their child through the school office. </w:t>
      </w:r>
      <w:r w:rsidR="003E15A3" w:rsidRPr="003E15A3">
        <w:t xml:space="preserve">Parents and carers must not call, message or use a device to contact or monitor their child during the school day. </w:t>
      </w:r>
    </w:p>
    <w:p w14:paraId="202DF6BA" w14:textId="6A8A1144" w:rsidR="00045EF9" w:rsidRPr="003E15A3" w:rsidRDefault="00C51064" w:rsidP="003E15A3">
      <w:pPr>
        <w:rPr>
          <w:b/>
          <w:bCs/>
        </w:rPr>
      </w:pPr>
      <w:r w:rsidRPr="003E15A3">
        <w:rPr>
          <w:b/>
          <w:bCs/>
        </w:rPr>
        <w:t>Educational visits, residentials and emergencies</w:t>
      </w:r>
    </w:p>
    <w:p w14:paraId="5F5127B5" w14:textId="77777777" w:rsidR="00C25BC2" w:rsidRPr="002D3B65" w:rsidRDefault="00C25BC2" w:rsidP="00C25BC2">
      <w:pPr>
        <w:spacing w:before="0" w:after="0"/>
      </w:pPr>
      <w:r w:rsidRPr="00C25BC2">
        <w:rPr>
          <w:b/>
          <w:bCs/>
        </w:rPr>
        <w:t>Pupils should not bring mobile phones on educational visits or residentials.</w:t>
      </w:r>
      <w:r w:rsidRPr="00C25BC2">
        <w:t> </w:t>
      </w:r>
      <w:r w:rsidRPr="002D3B65">
        <w:t>The visit leader will use school devices for group communication, emergencies and authorised photography.</w:t>
      </w:r>
    </w:p>
    <w:p w14:paraId="7DA821C5" w14:textId="77777777" w:rsidR="00C25BC2" w:rsidRPr="002D3B65" w:rsidRDefault="00C25BC2" w:rsidP="00C25BC2">
      <w:pPr>
        <w:spacing w:before="0" w:after="0"/>
      </w:pPr>
    </w:p>
    <w:p w14:paraId="45745B1A" w14:textId="24760F6A" w:rsidR="00C25BC2" w:rsidRPr="002D3B65" w:rsidRDefault="00C25BC2" w:rsidP="00C25BC2">
      <w:pPr>
        <w:spacing w:before="0" w:after="0"/>
      </w:pPr>
      <w:r w:rsidRPr="002D3B65">
        <w:t>The normal school-day rules apply</w:t>
      </w:r>
      <w:r w:rsidR="002D3B65" w:rsidRPr="002D3B65">
        <w:t xml:space="preserve"> to all visits</w:t>
      </w:r>
      <w:r w:rsidRPr="002D3B65">
        <w:t>. Pupils must not bring phones on day visits.</w:t>
      </w:r>
    </w:p>
    <w:p w14:paraId="321B4CEB" w14:textId="77777777" w:rsidR="00C25BC2" w:rsidRPr="002D3B65" w:rsidRDefault="00C25BC2" w:rsidP="00C25BC2">
      <w:pPr>
        <w:spacing w:before="0" w:after="0"/>
      </w:pPr>
    </w:p>
    <w:p w14:paraId="3EF250A2" w14:textId="77777777" w:rsidR="00C25BC2" w:rsidRPr="002D3B65" w:rsidRDefault="00C25BC2" w:rsidP="00C25BC2">
      <w:pPr>
        <w:spacing w:before="0" w:after="0"/>
      </w:pPr>
      <w:r w:rsidRPr="002D3B65">
        <w:t>Pupils must not bring phones on residential visits. The visit leader will provide:</w:t>
      </w:r>
    </w:p>
    <w:p w14:paraId="710C3BDA" w14:textId="77777777" w:rsidR="00C25BC2" w:rsidRPr="002D3B65" w:rsidRDefault="00C25BC2" w:rsidP="00C25BC2">
      <w:pPr>
        <w:numPr>
          <w:ilvl w:val="0"/>
          <w:numId w:val="35"/>
        </w:numPr>
        <w:spacing w:before="0" w:after="0"/>
      </w:pPr>
      <w:r w:rsidRPr="002D3B65">
        <w:t>School devices for emergency contact</w:t>
      </w:r>
    </w:p>
    <w:p w14:paraId="7D6114B3" w14:textId="77777777" w:rsidR="00C25BC2" w:rsidRPr="002D3B65" w:rsidRDefault="00C25BC2" w:rsidP="00C25BC2">
      <w:pPr>
        <w:numPr>
          <w:ilvl w:val="0"/>
          <w:numId w:val="35"/>
        </w:numPr>
        <w:spacing w:before="0" w:after="0"/>
      </w:pPr>
      <w:r w:rsidRPr="002D3B65">
        <w:t>Designated times for pupils to call home using school phones if appropriate</w:t>
      </w:r>
    </w:p>
    <w:p w14:paraId="106416A2" w14:textId="77777777" w:rsidR="00C25BC2" w:rsidRPr="002D3B65" w:rsidRDefault="00C25BC2" w:rsidP="00C25BC2">
      <w:pPr>
        <w:numPr>
          <w:ilvl w:val="0"/>
          <w:numId w:val="35"/>
        </w:numPr>
        <w:spacing w:before="0" w:after="0"/>
      </w:pPr>
      <w:r w:rsidRPr="002D3B65">
        <w:t>Alternative arrangements for capturing memories (e.g., school cameras, disposable cameras)</w:t>
      </w:r>
    </w:p>
    <w:p w14:paraId="6AC50536" w14:textId="2EE2F8C0" w:rsidR="00C25BC2" w:rsidRPr="002D3B65" w:rsidRDefault="00C25BC2" w:rsidP="00C25BC2">
      <w:pPr>
        <w:spacing w:before="0" w:after="0"/>
      </w:pPr>
      <w:r w:rsidRPr="002D3B65">
        <w:t>The visit leader will determine appropriate communication arrangements in the risk assessment</w:t>
      </w:r>
      <w:r w:rsidR="002D3B65" w:rsidRPr="002D3B65">
        <w:t>.</w:t>
      </w:r>
    </w:p>
    <w:p w14:paraId="4DD5C23B" w14:textId="77777777" w:rsidR="00C25BC2" w:rsidRPr="002D3B65" w:rsidRDefault="00C25BC2" w:rsidP="00C25BC2">
      <w:pPr>
        <w:spacing w:before="0" w:after="0"/>
      </w:pPr>
    </w:p>
    <w:p w14:paraId="17CCB02C" w14:textId="77777777" w:rsidR="00C25BC2" w:rsidRPr="002D3B65" w:rsidRDefault="00C25BC2" w:rsidP="00C25BC2">
      <w:pPr>
        <w:spacing w:before="0" w:after="0"/>
      </w:pPr>
      <w:r w:rsidRPr="002D3B65">
        <w:t>In exceptional circumstances only (e.g., a Year 6 pupil with a specific medical need), the visit leader may permit a pupil to bring a device. This must be:</w:t>
      </w:r>
    </w:p>
    <w:p w14:paraId="228F57DC" w14:textId="77777777" w:rsidR="00C25BC2" w:rsidRPr="002D3B65" w:rsidRDefault="00C25BC2" w:rsidP="00C25BC2">
      <w:pPr>
        <w:numPr>
          <w:ilvl w:val="0"/>
          <w:numId w:val="36"/>
        </w:numPr>
        <w:spacing w:before="0" w:after="0"/>
      </w:pPr>
      <w:r w:rsidRPr="002D3B65">
        <w:t>Approved by the headteacher in advance</w:t>
      </w:r>
    </w:p>
    <w:p w14:paraId="702A5E86" w14:textId="77777777" w:rsidR="00C25BC2" w:rsidRPr="002D3B65" w:rsidRDefault="00C25BC2" w:rsidP="00C25BC2">
      <w:pPr>
        <w:numPr>
          <w:ilvl w:val="0"/>
          <w:numId w:val="36"/>
        </w:numPr>
        <w:spacing w:before="0" w:after="0"/>
      </w:pPr>
      <w:r w:rsidRPr="002D3B65">
        <w:t>Documented in the risk assessment</w:t>
      </w:r>
    </w:p>
    <w:p w14:paraId="24791F16" w14:textId="77777777" w:rsidR="00C25BC2" w:rsidRPr="002D3B65" w:rsidRDefault="00C25BC2" w:rsidP="00C25BC2">
      <w:pPr>
        <w:numPr>
          <w:ilvl w:val="0"/>
          <w:numId w:val="36"/>
        </w:numPr>
        <w:spacing w:before="0" w:after="0"/>
      </w:pPr>
      <w:r w:rsidRPr="002D3B65">
        <w:t>Communicated to parents</w:t>
      </w:r>
    </w:p>
    <w:p w14:paraId="55AA51C1" w14:textId="77777777" w:rsidR="00C25BC2" w:rsidRPr="002D3B65" w:rsidRDefault="00C25BC2" w:rsidP="00C25BC2">
      <w:pPr>
        <w:numPr>
          <w:ilvl w:val="0"/>
          <w:numId w:val="36"/>
        </w:numPr>
        <w:spacing w:before="0" w:after="0"/>
      </w:pPr>
      <w:r w:rsidRPr="002D3B65">
        <w:t>Subject to strict rules about when and how it may be used</w:t>
      </w:r>
    </w:p>
    <w:p w14:paraId="584D6B92" w14:textId="77777777" w:rsidR="00C25BC2" w:rsidRPr="002D3B65" w:rsidRDefault="00C25BC2" w:rsidP="00C25BC2">
      <w:pPr>
        <w:spacing w:before="0" w:after="0"/>
      </w:pPr>
    </w:p>
    <w:p w14:paraId="1B39B6CA" w14:textId="77777777" w:rsidR="00C25BC2" w:rsidRPr="002D3B65" w:rsidRDefault="00C25BC2" w:rsidP="00C25BC2">
      <w:pPr>
        <w:spacing w:before="0" w:after="0"/>
      </w:pPr>
      <w:r w:rsidRPr="002D3B65">
        <w:t>Staff must not use personal devices to photograph pupils or communicate with families except in an emergency authorised by the headteacher/visit leader. Any emergency use must be reported and relevant data transferred to school systems and deleted from the personal device.</w:t>
      </w:r>
    </w:p>
    <w:p w14:paraId="71F36A1A" w14:textId="77777777" w:rsidR="00C25BC2" w:rsidRPr="002D3B65" w:rsidRDefault="00C25BC2" w:rsidP="00C25BC2">
      <w:pPr>
        <w:spacing w:before="0" w:after="0"/>
      </w:pPr>
    </w:p>
    <w:p w14:paraId="5FDF3A61" w14:textId="6F5969C7" w:rsidR="00045EF9" w:rsidRPr="002D3B65" w:rsidRDefault="00C51064" w:rsidP="002D3B65">
      <w:pPr>
        <w:spacing w:before="0" w:after="0"/>
      </w:pPr>
      <w:r w:rsidRPr="002D3B65">
        <w:t>Emergency procedures must not depend solely on personal phones. Each school and visit must maintain suitable alternative communication arrangements.</w:t>
      </w:r>
    </w:p>
    <w:p w14:paraId="11CF83EB" w14:textId="77777777" w:rsidR="00045EF9" w:rsidRDefault="00C51064">
      <w:pPr>
        <w:pStyle w:val="Heading-Num-Section"/>
      </w:pPr>
      <w:r>
        <w:t>Breaches, confiscation, searching and safeguarding</w:t>
      </w:r>
    </w:p>
    <w:p w14:paraId="61047854" w14:textId="77777777" w:rsidR="00045EF9" w:rsidRDefault="00C51064">
      <w:pPr>
        <w:pStyle w:val="Subtitle"/>
      </w:pPr>
      <w:r>
        <w:t>11.1 Initial response and sanctions</w:t>
      </w:r>
    </w:p>
    <w:p w14:paraId="038923EF" w14:textId="77777777" w:rsidR="00045EF9" w:rsidRDefault="00C51064">
      <w:r>
        <w:t>A pupil who breaches the policy will be instructed to switch off and hand over the device. Staff will respond calmly, consistently and in accordance with the school Behaviour Policy and local schedule. Sanctions must be reasonable and proportionate, taking account of the pupil’s age, SEND, disability, medical needs, safeguarding circumstances, any agreed adjustment and whether the behaviour indicates that the pupil may be at risk of harm.</w:t>
      </w:r>
    </w:p>
    <w:p w14:paraId="3F342D24" w14:textId="77777777" w:rsidR="00045EF9" w:rsidRDefault="00C51064">
      <w:r>
        <w:t>The usual graduated response is:</w:t>
      </w:r>
    </w:p>
    <w:p w14:paraId="4FB48316" w14:textId="69851022" w:rsidR="00045EF9" w:rsidRDefault="00C51064">
      <w:pPr>
        <w:pStyle w:val="Text-Bullet"/>
      </w:pPr>
      <w:r>
        <w:lastRenderedPageBreak/>
        <w:t>first or minor breach: device secured until the end of the school day, incident recorded</w:t>
      </w:r>
      <w:r w:rsidR="00895BAD">
        <w:t>, parent informed</w:t>
      </w:r>
      <w:r>
        <w:t xml:space="preserve"> and expectations reinforced;</w:t>
      </w:r>
    </w:p>
    <w:p w14:paraId="5B15C7FF" w14:textId="647BCB4D" w:rsidR="00045EF9" w:rsidRDefault="00C51064">
      <w:pPr>
        <w:pStyle w:val="Text-Bullet"/>
      </w:pPr>
      <w:r>
        <w:t>repeated breach: parent/carer informed an</w:t>
      </w:r>
      <w:r w:rsidR="00895BAD">
        <w:t>d</w:t>
      </w:r>
      <w:r>
        <w:t xml:space="preserve"> required to collect the device; permission to bring a device may be reviewed;</w:t>
      </w:r>
    </w:p>
    <w:p w14:paraId="6DA655C7" w14:textId="77777777" w:rsidR="00045EF9" w:rsidRDefault="00C51064">
      <w:pPr>
        <w:pStyle w:val="Text-Bullet"/>
      </w:pPr>
      <w:r>
        <w:t>serious breach: immediate referral to a senior leader and DSL where relevant, with sanctions under the Behaviour Policy and consideration of external-agency involvement.</w:t>
      </w:r>
    </w:p>
    <w:p w14:paraId="2135B2D3" w14:textId="77777777" w:rsidR="00045EF9" w:rsidRDefault="00C51064">
      <w:r>
        <w:t>A school may vary this graduated response where the breach is serious or local circumstances require a different proportionate arrangement. The completed local schedule must make collection and recording arrangements clear.</w:t>
      </w:r>
    </w:p>
    <w:p w14:paraId="241A0220" w14:textId="77777777" w:rsidR="00045EF9" w:rsidRDefault="00C51064">
      <w:pPr>
        <w:pStyle w:val="Subtitle"/>
      </w:pPr>
      <w:r>
        <w:t>11.2 Confiscation and storage</w:t>
      </w:r>
    </w:p>
    <w:p w14:paraId="14D04551" w14:textId="77AA2379" w:rsidR="00045EF9" w:rsidRDefault="00C51064">
      <w:r>
        <w:t xml:space="preserve">Authorised </w:t>
      </w:r>
      <w:r w:rsidR="00895BAD">
        <w:t xml:space="preserve">senior </w:t>
      </w:r>
      <w:r>
        <w:t>staff may confiscate a device as a disciplinary penalty where this is lawful and proportionate. The member of staff must record the pupil, device, date, time, reason, condition where relevant, storage location, person receiving it and its return. The device must be switched off where possible, placed in secure locked storage and accessed only by authorised staff. Once a device is confiscated, the school must take reasonable care of it.</w:t>
      </w:r>
    </w:p>
    <w:p w14:paraId="14FFF70A" w14:textId="77777777" w:rsidR="00045EF9" w:rsidRDefault="00C51064">
      <w:r>
        <w:t>A pupil’s refusal to hand over a device must be referred to a senior leader. Staff must not use force simply to obtain an item banned only under school rules. Any consideration of searching or reasonable force must follow the law, current DfE guidance and Trust procedures.</w:t>
      </w:r>
    </w:p>
    <w:p w14:paraId="3AB50077" w14:textId="77777777" w:rsidR="00045EF9" w:rsidRDefault="00C51064">
      <w:pPr>
        <w:pStyle w:val="Subtitle"/>
      </w:pPr>
      <w:r>
        <w:t>11.3 Searching a pupil or device</w:t>
      </w:r>
    </w:p>
    <w:p w14:paraId="4CDFBA29" w14:textId="77777777" w:rsidR="00045EF9" w:rsidRDefault="00C51064">
      <w:r>
        <w:t>A mobile phone is not, by itself, a statutory prohibited item. Searching a pupil, their possessions or electronic device must only be undertaken by staff authorised by the headteacher and in accordance with the current Searching, Screening and Confiscation guidance. Staff must establish the lawful basis and record the rationale and outcome.</w:t>
      </w:r>
    </w:p>
    <w:p w14:paraId="3DF58412" w14:textId="77777777" w:rsidR="00045EF9" w:rsidRDefault="00C51064">
      <w:r>
        <w:t>Staff must not routinely browse a device, demand a passcode or delete data. Where there is good reason to suspect that data or a file has been or could be used to cause harm, disrupt teaching or break the law, an authorised staff member must seek senior-leader and DSL advice before examining data, unless delay creates an immediate risk. If there may be evidence of a criminal offence, staff should preserve the device and seek police advice rather than opening, forwarding or deleting content.</w:t>
      </w:r>
    </w:p>
    <w:p w14:paraId="0ED883D4" w14:textId="77777777" w:rsidR="00045EF9" w:rsidRDefault="00C51064">
      <w:pPr>
        <w:pStyle w:val="Subtitle"/>
      </w:pPr>
      <w:r>
        <w:t>11.4 Safeguarding and harmful content</w:t>
      </w:r>
    </w:p>
    <w:p w14:paraId="234614F7" w14:textId="77777777" w:rsidR="00045EF9" w:rsidRDefault="00C51064">
      <w:r>
        <w:t>Any concern involving bullying, harassment, coercion, sexual content, nude or semi-nude images, AI-generated sexual imagery, upskirting, threats, exploitation, extremist content or evidence that a child may be at risk must be referred immediately to the DSL. Staff must follow safeguarding procedures and Appendix E; they must never copy, print, forward, screenshot or unnecessarily view a nude or semi-nude image of a child.</w:t>
      </w:r>
    </w:p>
    <w:p w14:paraId="529EFD01" w14:textId="77777777" w:rsidR="00045EF9" w:rsidRDefault="00C51064">
      <w:r>
        <w:t>Where conduct may be criminal, the school will consider referral to the police and other agencies. Parents will normally be informed unless doing so would increase risk or conflict with advice from the DSL, police or children’s social care.</w:t>
      </w:r>
    </w:p>
    <w:p w14:paraId="385CEED3" w14:textId="77777777" w:rsidR="00045EF9" w:rsidRDefault="00C51064">
      <w:pPr>
        <w:pStyle w:val="Heading-Num-Section"/>
      </w:pPr>
      <w:r>
        <w:t>Loss, theft, damage and security</w:t>
      </w:r>
    </w:p>
    <w:p w14:paraId="1CF54452" w14:textId="77777777" w:rsidR="002D3B65" w:rsidRPr="002D3B65" w:rsidRDefault="002D3B65" w:rsidP="002D3B65">
      <w:pPr>
        <w:spacing w:before="0" w:after="0"/>
        <w:rPr>
          <w:b/>
          <w:bCs/>
        </w:rPr>
      </w:pPr>
      <w:r w:rsidRPr="002D3B65">
        <w:rPr>
          <w:b/>
          <w:bCs/>
        </w:rPr>
        <w:t>Responsibility and liability</w:t>
      </w:r>
    </w:p>
    <w:p w14:paraId="084ABB3C" w14:textId="77777777" w:rsidR="002D3B65" w:rsidRPr="002D3B65" w:rsidRDefault="002D3B65" w:rsidP="002D3B65">
      <w:pPr>
        <w:spacing w:before="0" w:after="0"/>
      </w:pPr>
      <w:r w:rsidRPr="002D3B65">
        <w:t>A device brought to school remains the responsibility of the owner. The Trust and school do not accept responsibility for loss, theft or damage to a device voluntarily brought onto the site, subject to any legal responsibility arising from the school's own negligence.</w:t>
      </w:r>
    </w:p>
    <w:p w14:paraId="35FD9E2D" w14:textId="77777777" w:rsidR="002D3B65" w:rsidRPr="002D3B65" w:rsidRDefault="002D3B65" w:rsidP="002D3B65">
      <w:pPr>
        <w:spacing w:before="0" w:after="0"/>
      </w:pPr>
      <w:r w:rsidRPr="002D3B65">
        <w:lastRenderedPageBreak/>
        <w:t>Once the school has confiscated or accepted a device into secure storage, the school must take reasonable care of it.</w:t>
      </w:r>
    </w:p>
    <w:p w14:paraId="5DA9F2B9" w14:textId="77777777" w:rsidR="002D3B65" w:rsidRPr="002D3B65" w:rsidRDefault="002D3B65" w:rsidP="002D3B65">
      <w:pPr>
        <w:spacing w:before="0" w:after="0"/>
        <w:rPr>
          <w:b/>
          <w:bCs/>
        </w:rPr>
      </w:pPr>
      <w:r w:rsidRPr="002D3B65">
        <w:rPr>
          <w:b/>
          <w:bCs/>
        </w:rPr>
        <w:t>Insurance</w:t>
      </w:r>
    </w:p>
    <w:p w14:paraId="5BD17CE5" w14:textId="77777777" w:rsidR="002D3B65" w:rsidRPr="002D3B65" w:rsidRDefault="002D3B65" w:rsidP="002D3B65">
      <w:pPr>
        <w:spacing w:before="0" w:after="0"/>
      </w:pPr>
      <w:r w:rsidRPr="002D3B65">
        <w:t>Trust insurance: The Trust maintains insurance that covers confiscated devices while in the school's secure storage, subject to policy terms and excess.</w:t>
      </w:r>
    </w:p>
    <w:p w14:paraId="6D61059D" w14:textId="77777777" w:rsidR="002D3B65" w:rsidRDefault="002D3B65" w:rsidP="002D3B65">
      <w:pPr>
        <w:spacing w:before="0" w:after="0"/>
      </w:pPr>
    </w:p>
    <w:p w14:paraId="0EB1474B" w14:textId="5CD4DE4D" w:rsidR="002D3B65" w:rsidRPr="002D3B65" w:rsidRDefault="002D3B65" w:rsidP="002D3B65">
      <w:pPr>
        <w:spacing w:before="0" w:after="0"/>
      </w:pPr>
      <w:r w:rsidRPr="002D3B65">
        <w:t>Parent/carer insurance: Parents/carers are strongly advised to check whether their home insurance covers devices outside the home before permitting their child to bring a device to school.</w:t>
      </w:r>
    </w:p>
    <w:p w14:paraId="6B4342A6" w14:textId="77777777" w:rsidR="002D3B65" w:rsidRDefault="002D3B65" w:rsidP="002D3B65">
      <w:pPr>
        <w:spacing w:before="0" w:after="0"/>
      </w:pPr>
    </w:p>
    <w:p w14:paraId="4208C384" w14:textId="48BF3AE5" w:rsidR="002D3B65" w:rsidRPr="002D3B65" w:rsidRDefault="002D3B65" w:rsidP="002D3B65">
      <w:pPr>
        <w:spacing w:before="0" w:after="0"/>
        <w:rPr>
          <w:b/>
          <w:bCs/>
        </w:rPr>
      </w:pPr>
      <w:r w:rsidRPr="002D3B65">
        <w:rPr>
          <w:b/>
          <w:bCs/>
        </w:rPr>
        <w:t>Security measures</w:t>
      </w:r>
    </w:p>
    <w:p w14:paraId="65416C6D" w14:textId="77777777" w:rsidR="002D3B65" w:rsidRPr="002D3B65" w:rsidRDefault="002D3B65" w:rsidP="002D3B65">
      <w:pPr>
        <w:spacing w:before="0" w:after="0"/>
      </w:pPr>
      <w:r w:rsidRPr="002D3B65">
        <w:t>Permitted devices should be:</w:t>
      </w:r>
    </w:p>
    <w:p w14:paraId="19E98AC2" w14:textId="77777777" w:rsidR="002D3B65" w:rsidRPr="002D3B65" w:rsidRDefault="002D3B65" w:rsidP="002D3B65">
      <w:pPr>
        <w:numPr>
          <w:ilvl w:val="0"/>
          <w:numId w:val="37"/>
        </w:numPr>
        <w:tabs>
          <w:tab w:val="clear" w:pos="720"/>
          <w:tab w:val="num" w:pos="1440"/>
        </w:tabs>
        <w:spacing w:before="0" w:after="0"/>
        <w:ind w:left="1440"/>
      </w:pPr>
      <w:r w:rsidRPr="002D3B65">
        <w:t>Protected by a passcode</w:t>
      </w:r>
    </w:p>
    <w:p w14:paraId="2F7D034D" w14:textId="77777777" w:rsidR="002D3B65" w:rsidRPr="002D3B65" w:rsidRDefault="002D3B65" w:rsidP="002D3B65">
      <w:pPr>
        <w:numPr>
          <w:ilvl w:val="0"/>
          <w:numId w:val="37"/>
        </w:numPr>
        <w:tabs>
          <w:tab w:val="clear" w:pos="720"/>
          <w:tab w:val="num" w:pos="1440"/>
        </w:tabs>
        <w:spacing w:before="0" w:after="0"/>
        <w:ind w:left="1440"/>
      </w:pPr>
      <w:r w:rsidRPr="002D3B65">
        <w:t>Labelled with the pupil's name</w:t>
      </w:r>
    </w:p>
    <w:p w14:paraId="69F47E1B" w14:textId="77777777" w:rsidR="002D3B65" w:rsidRPr="002D3B65" w:rsidRDefault="002D3B65" w:rsidP="002D3B65">
      <w:pPr>
        <w:numPr>
          <w:ilvl w:val="0"/>
          <w:numId w:val="37"/>
        </w:numPr>
        <w:tabs>
          <w:tab w:val="clear" w:pos="720"/>
          <w:tab w:val="num" w:pos="1440"/>
        </w:tabs>
        <w:spacing w:before="0" w:after="0"/>
        <w:ind w:left="1440"/>
      </w:pPr>
      <w:r w:rsidRPr="002D3B65">
        <w:t>Registered with the school office if required by local arrangements</w:t>
      </w:r>
    </w:p>
    <w:p w14:paraId="72EBEE25" w14:textId="77777777" w:rsidR="002D3B65" w:rsidRDefault="002D3B65" w:rsidP="002D3B65">
      <w:pPr>
        <w:spacing w:before="0" w:after="0"/>
        <w:rPr>
          <w:b/>
          <w:bCs/>
        </w:rPr>
      </w:pPr>
    </w:p>
    <w:p w14:paraId="6396C98B" w14:textId="093FE2C9" w:rsidR="002D3B65" w:rsidRPr="002D3B65" w:rsidRDefault="002D3B65" w:rsidP="002D3B65">
      <w:pPr>
        <w:spacing w:before="0" w:after="0"/>
        <w:rPr>
          <w:b/>
          <w:bCs/>
        </w:rPr>
      </w:pPr>
      <w:r w:rsidRPr="002D3B65">
        <w:rPr>
          <w:b/>
          <w:bCs/>
        </w:rPr>
        <w:t>Lost, stolen or damaged devices</w:t>
      </w:r>
    </w:p>
    <w:p w14:paraId="2ABEBD61" w14:textId="77777777" w:rsidR="002D3B65" w:rsidRDefault="002D3B65" w:rsidP="002D3B65">
      <w:pPr>
        <w:spacing w:before="0" w:after="0"/>
      </w:pPr>
      <w:r w:rsidRPr="002D3B65">
        <w:t>Report any loss, theft or damage immediately to the school office. If a device was in the school's secure storage, the school will investigate. If it was in the pupil's possession, parents should report to their own insurance and, if appropriate, the police.</w:t>
      </w:r>
    </w:p>
    <w:p w14:paraId="02D6E5F0" w14:textId="77777777" w:rsidR="002D3B65" w:rsidRPr="002D3B65" w:rsidRDefault="002D3B65" w:rsidP="002D3B65">
      <w:pPr>
        <w:spacing w:before="0" w:after="0"/>
      </w:pPr>
    </w:p>
    <w:p w14:paraId="7273EA95" w14:textId="75F4118D" w:rsidR="002D3B65" w:rsidRPr="002D3B65" w:rsidRDefault="002D3B65" w:rsidP="002D3B65">
      <w:pPr>
        <w:spacing w:before="0" w:after="0"/>
      </w:pPr>
      <w:r w:rsidRPr="002D3B65">
        <w:t xml:space="preserve">Any suspected personal-data breach must be reported immediately to the </w:t>
      </w:r>
      <w:r>
        <w:t>School’s</w:t>
      </w:r>
      <w:r w:rsidRPr="002D3B65">
        <w:t xml:space="preserve"> DPO</w:t>
      </w:r>
      <w:r>
        <w:t xml:space="preserve"> and Headteacher</w:t>
      </w:r>
      <w:r w:rsidRPr="002D3B65">
        <w:t>.</w:t>
      </w:r>
    </w:p>
    <w:p w14:paraId="2365E8D3" w14:textId="77777777" w:rsidR="00045EF9" w:rsidRDefault="00C51064">
      <w:pPr>
        <w:pStyle w:val="Heading-Num-Section"/>
      </w:pPr>
      <w:r>
        <w:t>Communication, implementation and review</w:t>
      </w:r>
    </w:p>
    <w:p w14:paraId="17A1B6E7" w14:textId="77777777" w:rsidR="00045EF9" w:rsidRDefault="00C51064">
      <w:r>
        <w:t>Each school must complete Appendix A before this policy takes effect, ensure arrangements are workable and equality-informed, and communicate them to pupils, parents, staff and regular site users. Expectations should be included in induction, pupil teaching, visitor sign-in information, parent communications and relevant trip documentation. Signage or the visitor summary should be displayed at reception.</w:t>
      </w:r>
    </w:p>
    <w:p w14:paraId="31F28400" w14:textId="77777777" w:rsidR="00045EF9" w:rsidRDefault="00C51064">
      <w:r>
        <w:t>The completed School Local Arrangements Schedule forms part of this policy for that school and must be published alongside, or clearly linked from, the Trust policy. A school may adopt stricter arrangements, including a general rule that phones must not be brought onto the premises, but it must not reduce the Trust-wide prohibition on pupil access and use during the school day without prior Trust approval. Any stricter arrangement must still provide for lawful reasonable adjustments and exceptional individual circumstances.</w:t>
      </w:r>
    </w:p>
    <w:p w14:paraId="3FBEC3CD" w14:textId="77777777" w:rsidR="00045EF9" w:rsidRDefault="00C51064">
      <w:r>
        <w:t>Headteachers will monitor implementation using behaviour and safeguarding records, confiscation patterns, complaints, pupil and parent feedback, staff feedback and the impact on groups of pupils. Repeated inconsistency, disproportionate impact or a pattern of safeguarding incidents must be addressed and escalated through Trust arrangements.</w:t>
      </w:r>
    </w:p>
    <w:p w14:paraId="146A541C" w14:textId="42B19E70" w:rsidR="00045EF9" w:rsidRDefault="00C51064">
      <w:r>
        <w:t>The Head of Operations/DPO will coordinate a</w:t>
      </w:r>
      <w:r w:rsidR="00895BAD">
        <w:t xml:space="preserve"> </w:t>
      </w:r>
      <w:r>
        <w:t>review</w:t>
      </w:r>
      <w:r w:rsidR="003E15A3">
        <w:t xml:space="preserve"> every two years</w:t>
      </w:r>
      <w:r>
        <w:t>, drawing on headteacher and governance assurance and changes to DfE guidance. The Trust may make non-material administrative updates between formal reviews; substantive changes will follow the Trust’s approval arrangements.</w:t>
      </w:r>
    </w:p>
    <w:p w14:paraId="4E297855" w14:textId="77777777" w:rsidR="00045EF9" w:rsidRDefault="00C51064">
      <w:r>
        <w:br w:type="page"/>
      </w:r>
    </w:p>
    <w:p w14:paraId="27FA3DA1" w14:textId="77777777" w:rsidR="00045EF9" w:rsidRDefault="00C51064">
      <w:pPr>
        <w:pStyle w:val="Subtitle"/>
      </w:pPr>
      <w:r>
        <w:lastRenderedPageBreak/>
        <w:t>Appendix A – School local arrangements schedule</w:t>
      </w:r>
    </w:p>
    <w:p w14:paraId="461B20C8" w14:textId="77777777" w:rsidR="00045EF9" w:rsidRDefault="00C51064">
      <w:r>
        <w:t>This schedule forms part of the Trust policy. It must be completed, approved by the headteacher, published with or alongside the policy and reviewed annually.</w:t>
      </w:r>
    </w:p>
    <w:tbl>
      <w:tblPr>
        <w:tblStyle w:val="TableGrid"/>
        <w:tblW w:w="0" w:type="auto"/>
        <w:jc w:val="center"/>
        <w:tblLook w:val="04A0" w:firstRow="1" w:lastRow="0" w:firstColumn="1" w:lastColumn="0" w:noHBand="0" w:noVBand="1"/>
      </w:tblPr>
      <w:tblGrid>
        <w:gridCol w:w="3512"/>
        <w:gridCol w:w="6233"/>
      </w:tblGrid>
      <w:tr w:rsidR="00045EF9" w14:paraId="0667E55A" w14:textId="77777777">
        <w:trPr>
          <w:tblHeader/>
          <w:jc w:val="center"/>
        </w:trPr>
        <w:tc>
          <w:tcPr>
            <w:tcW w:w="3528" w:type="dxa"/>
            <w:shd w:val="clear" w:color="auto" w:fill="1F4E79"/>
            <w:tcMar>
              <w:top w:w="100" w:type="dxa"/>
              <w:left w:w="120" w:type="dxa"/>
              <w:bottom w:w="100" w:type="dxa"/>
              <w:right w:w="120" w:type="dxa"/>
            </w:tcMar>
            <w:vAlign w:val="center"/>
          </w:tcPr>
          <w:p w14:paraId="19C56396" w14:textId="77777777" w:rsidR="00045EF9" w:rsidRPr="00921552" w:rsidRDefault="00C51064">
            <w:pPr>
              <w:spacing w:after="0"/>
              <w:rPr>
                <w:szCs w:val="22"/>
              </w:rPr>
            </w:pPr>
            <w:r w:rsidRPr="00921552">
              <w:rPr>
                <w:b/>
                <w:color w:val="FFFFFF"/>
                <w:szCs w:val="22"/>
              </w:rPr>
              <w:t>School detail</w:t>
            </w:r>
          </w:p>
        </w:tc>
        <w:tc>
          <w:tcPr>
            <w:tcW w:w="6264" w:type="dxa"/>
            <w:shd w:val="clear" w:color="auto" w:fill="1F4E79"/>
            <w:tcMar>
              <w:top w:w="100" w:type="dxa"/>
              <w:left w:w="120" w:type="dxa"/>
              <w:bottom w:w="100" w:type="dxa"/>
              <w:right w:w="120" w:type="dxa"/>
            </w:tcMar>
            <w:vAlign w:val="center"/>
          </w:tcPr>
          <w:p w14:paraId="448A3D8B" w14:textId="77777777" w:rsidR="00045EF9" w:rsidRPr="00921552" w:rsidRDefault="00C51064">
            <w:pPr>
              <w:spacing w:after="0"/>
              <w:rPr>
                <w:szCs w:val="22"/>
              </w:rPr>
            </w:pPr>
            <w:r w:rsidRPr="00921552">
              <w:rPr>
                <w:b/>
                <w:color w:val="FFFFFF"/>
                <w:szCs w:val="22"/>
              </w:rPr>
              <w:t>Local arrangement</w:t>
            </w:r>
          </w:p>
        </w:tc>
      </w:tr>
      <w:tr w:rsidR="00045EF9" w14:paraId="03103634" w14:textId="77777777">
        <w:trPr>
          <w:jc w:val="center"/>
        </w:trPr>
        <w:tc>
          <w:tcPr>
            <w:tcW w:w="3528" w:type="dxa"/>
            <w:tcMar>
              <w:top w:w="100" w:type="dxa"/>
              <w:left w:w="120" w:type="dxa"/>
              <w:bottom w:w="100" w:type="dxa"/>
              <w:right w:w="120" w:type="dxa"/>
            </w:tcMar>
            <w:vAlign w:val="center"/>
          </w:tcPr>
          <w:p w14:paraId="5AD657BB" w14:textId="77777777" w:rsidR="00045EF9" w:rsidRPr="00921552" w:rsidRDefault="00C51064">
            <w:pPr>
              <w:spacing w:after="0"/>
              <w:rPr>
                <w:szCs w:val="22"/>
              </w:rPr>
            </w:pPr>
            <w:r w:rsidRPr="00921552">
              <w:rPr>
                <w:szCs w:val="22"/>
              </w:rPr>
              <w:t>School name</w:t>
            </w:r>
          </w:p>
        </w:tc>
        <w:tc>
          <w:tcPr>
            <w:tcW w:w="6264" w:type="dxa"/>
            <w:tcMar>
              <w:top w:w="100" w:type="dxa"/>
              <w:left w:w="120" w:type="dxa"/>
              <w:bottom w:w="100" w:type="dxa"/>
              <w:right w:w="120" w:type="dxa"/>
            </w:tcMar>
            <w:vAlign w:val="center"/>
          </w:tcPr>
          <w:p w14:paraId="6BF076F3" w14:textId="0BFA31BB" w:rsidR="00045EF9" w:rsidRPr="00921552" w:rsidRDefault="00E27567">
            <w:pPr>
              <w:spacing w:after="0"/>
              <w:rPr>
                <w:szCs w:val="22"/>
              </w:rPr>
            </w:pPr>
            <w:r>
              <w:rPr>
                <w:szCs w:val="22"/>
              </w:rPr>
              <w:t>Gunthorpe C of E</w:t>
            </w:r>
          </w:p>
        </w:tc>
      </w:tr>
      <w:tr w:rsidR="00045EF9" w14:paraId="6909CD6B" w14:textId="77777777">
        <w:trPr>
          <w:jc w:val="center"/>
        </w:trPr>
        <w:tc>
          <w:tcPr>
            <w:tcW w:w="3528" w:type="dxa"/>
            <w:tcMar>
              <w:top w:w="100" w:type="dxa"/>
              <w:left w:w="120" w:type="dxa"/>
              <w:bottom w:w="100" w:type="dxa"/>
              <w:right w:w="120" w:type="dxa"/>
            </w:tcMar>
            <w:vAlign w:val="center"/>
          </w:tcPr>
          <w:p w14:paraId="1FFC07FD" w14:textId="77777777" w:rsidR="00045EF9" w:rsidRPr="00921552" w:rsidRDefault="00C51064">
            <w:pPr>
              <w:spacing w:after="0"/>
              <w:rPr>
                <w:szCs w:val="22"/>
              </w:rPr>
            </w:pPr>
            <w:r w:rsidRPr="00921552">
              <w:rPr>
                <w:szCs w:val="22"/>
              </w:rPr>
              <w:t>Headteacher</w:t>
            </w:r>
          </w:p>
        </w:tc>
        <w:tc>
          <w:tcPr>
            <w:tcW w:w="6264" w:type="dxa"/>
            <w:tcMar>
              <w:top w:w="100" w:type="dxa"/>
              <w:left w:w="120" w:type="dxa"/>
              <w:bottom w:w="100" w:type="dxa"/>
              <w:right w:w="120" w:type="dxa"/>
            </w:tcMar>
            <w:vAlign w:val="center"/>
          </w:tcPr>
          <w:p w14:paraId="22CB3700" w14:textId="77A8AC4A" w:rsidR="00045EF9" w:rsidRPr="00921552" w:rsidRDefault="00E27567">
            <w:pPr>
              <w:spacing w:after="0"/>
              <w:rPr>
                <w:szCs w:val="22"/>
              </w:rPr>
            </w:pPr>
            <w:r>
              <w:rPr>
                <w:szCs w:val="22"/>
              </w:rPr>
              <w:t>Mel Brown</w:t>
            </w:r>
          </w:p>
        </w:tc>
      </w:tr>
      <w:tr w:rsidR="00045EF9" w14:paraId="4C5857BA" w14:textId="77777777">
        <w:trPr>
          <w:jc w:val="center"/>
        </w:trPr>
        <w:tc>
          <w:tcPr>
            <w:tcW w:w="3528" w:type="dxa"/>
            <w:tcMar>
              <w:top w:w="100" w:type="dxa"/>
              <w:left w:w="120" w:type="dxa"/>
              <w:bottom w:w="100" w:type="dxa"/>
              <w:right w:w="120" w:type="dxa"/>
            </w:tcMar>
            <w:vAlign w:val="center"/>
          </w:tcPr>
          <w:p w14:paraId="381A7A95" w14:textId="77777777" w:rsidR="00045EF9" w:rsidRPr="00921552" w:rsidRDefault="00C51064">
            <w:pPr>
              <w:spacing w:after="0"/>
              <w:rPr>
                <w:szCs w:val="22"/>
              </w:rPr>
            </w:pPr>
            <w:r w:rsidRPr="00921552">
              <w:rPr>
                <w:szCs w:val="22"/>
              </w:rPr>
              <w:t>Date effective / reviewed</w:t>
            </w:r>
          </w:p>
        </w:tc>
        <w:tc>
          <w:tcPr>
            <w:tcW w:w="6264" w:type="dxa"/>
            <w:tcMar>
              <w:top w:w="100" w:type="dxa"/>
              <w:left w:w="120" w:type="dxa"/>
              <w:bottom w:w="100" w:type="dxa"/>
              <w:right w:w="120" w:type="dxa"/>
            </w:tcMar>
            <w:vAlign w:val="center"/>
          </w:tcPr>
          <w:p w14:paraId="6ADD7181" w14:textId="7202FA0E" w:rsidR="00045EF9" w:rsidRPr="00921552" w:rsidRDefault="00E27567">
            <w:pPr>
              <w:spacing w:after="0"/>
              <w:rPr>
                <w:szCs w:val="22"/>
              </w:rPr>
            </w:pPr>
            <w:r>
              <w:rPr>
                <w:szCs w:val="22"/>
              </w:rPr>
              <w:t>Sept 2026</w:t>
            </w:r>
          </w:p>
        </w:tc>
      </w:tr>
      <w:tr w:rsidR="00045EF9" w14:paraId="27AA9BD8" w14:textId="77777777">
        <w:trPr>
          <w:jc w:val="center"/>
        </w:trPr>
        <w:tc>
          <w:tcPr>
            <w:tcW w:w="3528" w:type="dxa"/>
            <w:tcMar>
              <w:top w:w="100" w:type="dxa"/>
              <w:left w:w="120" w:type="dxa"/>
              <w:bottom w:w="100" w:type="dxa"/>
              <w:right w:w="120" w:type="dxa"/>
            </w:tcMar>
            <w:vAlign w:val="center"/>
          </w:tcPr>
          <w:p w14:paraId="742A49C4" w14:textId="77777777" w:rsidR="00045EF9" w:rsidRPr="00921552" w:rsidRDefault="00C51064">
            <w:pPr>
              <w:spacing w:after="0"/>
              <w:rPr>
                <w:szCs w:val="22"/>
              </w:rPr>
            </w:pPr>
            <w:r w:rsidRPr="00921552">
              <w:rPr>
                <w:szCs w:val="22"/>
              </w:rPr>
              <w:t>May pupils bring a phone for independent travel?</w:t>
            </w:r>
          </w:p>
        </w:tc>
        <w:tc>
          <w:tcPr>
            <w:tcW w:w="6264" w:type="dxa"/>
            <w:tcMar>
              <w:top w:w="100" w:type="dxa"/>
              <w:left w:w="120" w:type="dxa"/>
              <w:bottom w:w="100" w:type="dxa"/>
              <w:right w:w="120" w:type="dxa"/>
            </w:tcMar>
            <w:vAlign w:val="center"/>
          </w:tcPr>
          <w:p w14:paraId="155CE42F" w14:textId="44A87F34" w:rsidR="00045EF9" w:rsidRPr="00921552" w:rsidRDefault="00C51064">
            <w:pPr>
              <w:spacing w:after="0"/>
              <w:rPr>
                <w:szCs w:val="22"/>
              </w:rPr>
            </w:pPr>
            <w:r w:rsidRPr="00921552">
              <w:rPr>
                <w:szCs w:val="22"/>
              </w:rPr>
              <w:t xml:space="preserve">Yes – </w:t>
            </w:r>
            <w:r w:rsidR="00E27567">
              <w:rPr>
                <w:szCs w:val="22"/>
              </w:rPr>
              <w:t>with prior permission and stored in secure location</w:t>
            </w:r>
          </w:p>
        </w:tc>
      </w:tr>
      <w:tr w:rsidR="00045EF9" w14:paraId="5E2E197F" w14:textId="77777777">
        <w:trPr>
          <w:jc w:val="center"/>
        </w:trPr>
        <w:tc>
          <w:tcPr>
            <w:tcW w:w="3528" w:type="dxa"/>
            <w:tcMar>
              <w:top w:w="100" w:type="dxa"/>
              <w:left w:w="120" w:type="dxa"/>
              <w:bottom w:w="100" w:type="dxa"/>
              <w:right w:w="120" w:type="dxa"/>
            </w:tcMar>
            <w:vAlign w:val="center"/>
          </w:tcPr>
          <w:p w14:paraId="57296CDB" w14:textId="77777777" w:rsidR="00045EF9" w:rsidRPr="00921552" w:rsidRDefault="00C51064">
            <w:pPr>
              <w:spacing w:after="0"/>
              <w:rPr>
                <w:szCs w:val="22"/>
              </w:rPr>
            </w:pPr>
            <w:r w:rsidRPr="00921552">
              <w:rPr>
                <w:szCs w:val="22"/>
              </w:rPr>
              <w:t>How permission is requested</w:t>
            </w:r>
          </w:p>
        </w:tc>
        <w:tc>
          <w:tcPr>
            <w:tcW w:w="6264" w:type="dxa"/>
            <w:tcMar>
              <w:top w:w="100" w:type="dxa"/>
              <w:left w:w="120" w:type="dxa"/>
              <w:bottom w:w="100" w:type="dxa"/>
              <w:right w:w="120" w:type="dxa"/>
            </w:tcMar>
            <w:vAlign w:val="center"/>
          </w:tcPr>
          <w:p w14:paraId="6B420105" w14:textId="4BD3FC9F" w:rsidR="00045EF9" w:rsidRPr="00921552" w:rsidRDefault="00E27567">
            <w:pPr>
              <w:spacing w:after="0"/>
              <w:rPr>
                <w:szCs w:val="22"/>
              </w:rPr>
            </w:pPr>
            <w:r>
              <w:rPr>
                <w:szCs w:val="22"/>
              </w:rPr>
              <w:t>Email to office</w:t>
            </w:r>
          </w:p>
        </w:tc>
      </w:tr>
      <w:tr w:rsidR="00045EF9" w14:paraId="3FDBFB2B" w14:textId="77777777">
        <w:trPr>
          <w:jc w:val="center"/>
        </w:trPr>
        <w:tc>
          <w:tcPr>
            <w:tcW w:w="3528" w:type="dxa"/>
            <w:tcMar>
              <w:top w:w="100" w:type="dxa"/>
              <w:left w:w="120" w:type="dxa"/>
              <w:bottom w:w="100" w:type="dxa"/>
              <w:right w:w="120" w:type="dxa"/>
            </w:tcMar>
            <w:vAlign w:val="center"/>
          </w:tcPr>
          <w:p w14:paraId="29950091" w14:textId="77777777" w:rsidR="00045EF9" w:rsidRPr="00921552" w:rsidRDefault="00C51064">
            <w:pPr>
              <w:spacing w:after="0"/>
              <w:rPr>
                <w:szCs w:val="22"/>
              </w:rPr>
            </w:pPr>
            <w:r w:rsidRPr="00921552">
              <w:rPr>
                <w:szCs w:val="22"/>
              </w:rPr>
              <w:t>Arrival procedure</w:t>
            </w:r>
          </w:p>
        </w:tc>
        <w:tc>
          <w:tcPr>
            <w:tcW w:w="6264" w:type="dxa"/>
            <w:tcMar>
              <w:top w:w="100" w:type="dxa"/>
              <w:left w:w="120" w:type="dxa"/>
              <w:bottom w:w="100" w:type="dxa"/>
              <w:right w:w="120" w:type="dxa"/>
            </w:tcMar>
            <w:vAlign w:val="center"/>
          </w:tcPr>
          <w:p w14:paraId="544395F0" w14:textId="0C6AB6C0" w:rsidR="00045EF9" w:rsidRPr="00921552" w:rsidRDefault="00E27567">
            <w:pPr>
              <w:spacing w:after="0"/>
              <w:rPr>
                <w:szCs w:val="22"/>
              </w:rPr>
            </w:pPr>
            <w:r>
              <w:rPr>
                <w:szCs w:val="22"/>
              </w:rPr>
              <w:t>S</w:t>
            </w:r>
            <w:r w:rsidR="00C51064" w:rsidRPr="00921552">
              <w:rPr>
                <w:szCs w:val="22"/>
              </w:rPr>
              <w:t>witched off before gate; handed in</w:t>
            </w:r>
            <w:r w:rsidR="003E15A3">
              <w:rPr>
                <w:szCs w:val="22"/>
              </w:rPr>
              <w:t xml:space="preserve"> to</w:t>
            </w:r>
            <w:r w:rsidR="00C51064" w:rsidRPr="00921552">
              <w:rPr>
                <w:szCs w:val="22"/>
              </w:rPr>
              <w:t xml:space="preserve"> / stored </w:t>
            </w:r>
            <w:r w:rsidR="003E15A3">
              <w:rPr>
                <w:szCs w:val="22"/>
              </w:rPr>
              <w:t>securely</w:t>
            </w:r>
          </w:p>
        </w:tc>
      </w:tr>
      <w:tr w:rsidR="00045EF9" w14:paraId="4CB1A68D" w14:textId="77777777">
        <w:trPr>
          <w:jc w:val="center"/>
        </w:trPr>
        <w:tc>
          <w:tcPr>
            <w:tcW w:w="3528" w:type="dxa"/>
            <w:tcMar>
              <w:top w:w="100" w:type="dxa"/>
              <w:left w:w="120" w:type="dxa"/>
              <w:bottom w:w="100" w:type="dxa"/>
              <w:right w:w="120" w:type="dxa"/>
            </w:tcMar>
            <w:vAlign w:val="center"/>
          </w:tcPr>
          <w:p w14:paraId="753F786F" w14:textId="77777777" w:rsidR="00045EF9" w:rsidRPr="00921552" w:rsidRDefault="00C51064">
            <w:pPr>
              <w:spacing w:after="0"/>
              <w:rPr>
                <w:szCs w:val="22"/>
              </w:rPr>
            </w:pPr>
            <w:r w:rsidRPr="00921552">
              <w:rPr>
                <w:szCs w:val="22"/>
              </w:rPr>
              <w:t>Secure storage location and access</w:t>
            </w:r>
          </w:p>
        </w:tc>
        <w:tc>
          <w:tcPr>
            <w:tcW w:w="6264" w:type="dxa"/>
            <w:tcMar>
              <w:top w:w="100" w:type="dxa"/>
              <w:left w:w="120" w:type="dxa"/>
              <w:bottom w:w="100" w:type="dxa"/>
              <w:right w:w="120" w:type="dxa"/>
            </w:tcMar>
            <w:vAlign w:val="center"/>
          </w:tcPr>
          <w:p w14:paraId="1EFC3608" w14:textId="1F5FD646" w:rsidR="00045EF9" w:rsidRPr="00921552" w:rsidRDefault="00E27567">
            <w:pPr>
              <w:spacing w:after="0"/>
              <w:rPr>
                <w:szCs w:val="22"/>
              </w:rPr>
            </w:pPr>
            <w:r>
              <w:rPr>
                <w:szCs w:val="22"/>
              </w:rPr>
              <w:t>School Office safe</w:t>
            </w:r>
          </w:p>
        </w:tc>
      </w:tr>
      <w:tr w:rsidR="00045EF9" w14:paraId="19C63DFA" w14:textId="77777777">
        <w:trPr>
          <w:jc w:val="center"/>
        </w:trPr>
        <w:tc>
          <w:tcPr>
            <w:tcW w:w="3528" w:type="dxa"/>
            <w:tcMar>
              <w:top w:w="100" w:type="dxa"/>
              <w:left w:w="120" w:type="dxa"/>
              <w:bottom w:w="100" w:type="dxa"/>
              <w:right w:w="120" w:type="dxa"/>
            </w:tcMar>
            <w:vAlign w:val="center"/>
          </w:tcPr>
          <w:p w14:paraId="564F3A4D" w14:textId="77777777" w:rsidR="00045EF9" w:rsidRPr="00921552" w:rsidRDefault="00C51064">
            <w:pPr>
              <w:spacing w:after="0"/>
              <w:rPr>
                <w:szCs w:val="22"/>
              </w:rPr>
            </w:pPr>
            <w:r w:rsidRPr="00921552">
              <w:rPr>
                <w:szCs w:val="22"/>
              </w:rPr>
              <w:t>End-of-day return/access</w:t>
            </w:r>
          </w:p>
        </w:tc>
        <w:tc>
          <w:tcPr>
            <w:tcW w:w="6264" w:type="dxa"/>
            <w:tcMar>
              <w:top w:w="100" w:type="dxa"/>
              <w:left w:w="120" w:type="dxa"/>
              <w:bottom w:w="100" w:type="dxa"/>
              <w:right w:w="120" w:type="dxa"/>
            </w:tcMar>
            <w:vAlign w:val="center"/>
          </w:tcPr>
          <w:p w14:paraId="387C75F6" w14:textId="26B4444B" w:rsidR="00045EF9" w:rsidRPr="00921552" w:rsidRDefault="00E27567">
            <w:pPr>
              <w:spacing w:after="0"/>
              <w:rPr>
                <w:szCs w:val="22"/>
              </w:rPr>
            </w:pPr>
            <w:r>
              <w:rPr>
                <w:szCs w:val="22"/>
              </w:rPr>
              <w:t>3.15pm child to collect from office</w:t>
            </w:r>
          </w:p>
        </w:tc>
      </w:tr>
      <w:tr w:rsidR="00045EF9" w14:paraId="0098DC41" w14:textId="77777777">
        <w:trPr>
          <w:jc w:val="center"/>
        </w:trPr>
        <w:tc>
          <w:tcPr>
            <w:tcW w:w="3528" w:type="dxa"/>
            <w:tcMar>
              <w:top w:w="100" w:type="dxa"/>
              <w:left w:w="120" w:type="dxa"/>
              <w:bottom w:w="100" w:type="dxa"/>
              <w:right w:w="120" w:type="dxa"/>
            </w:tcMar>
            <w:vAlign w:val="center"/>
          </w:tcPr>
          <w:p w14:paraId="654470F7" w14:textId="77777777" w:rsidR="00045EF9" w:rsidRPr="00921552" w:rsidRDefault="00C51064">
            <w:pPr>
              <w:spacing w:after="0"/>
              <w:rPr>
                <w:szCs w:val="22"/>
              </w:rPr>
            </w:pPr>
            <w:r w:rsidRPr="00921552">
              <w:rPr>
                <w:szCs w:val="22"/>
              </w:rPr>
              <w:t>Breakfast/after-school clubs</w:t>
            </w:r>
          </w:p>
        </w:tc>
        <w:tc>
          <w:tcPr>
            <w:tcW w:w="6264" w:type="dxa"/>
            <w:tcMar>
              <w:top w:w="100" w:type="dxa"/>
              <w:left w:w="120" w:type="dxa"/>
              <w:bottom w:w="100" w:type="dxa"/>
              <w:right w:w="120" w:type="dxa"/>
            </w:tcMar>
            <w:vAlign w:val="center"/>
          </w:tcPr>
          <w:p w14:paraId="0DAEA912" w14:textId="20848128" w:rsidR="00045EF9" w:rsidRPr="00921552" w:rsidRDefault="00E27567">
            <w:pPr>
              <w:spacing w:after="0"/>
              <w:rPr>
                <w:szCs w:val="22"/>
              </w:rPr>
            </w:pPr>
            <w:r>
              <w:rPr>
                <w:szCs w:val="22"/>
              </w:rPr>
              <w:t>Child takes/collects phone from office</w:t>
            </w:r>
          </w:p>
        </w:tc>
      </w:tr>
      <w:tr w:rsidR="00045EF9" w14:paraId="32A06CD1" w14:textId="77777777">
        <w:trPr>
          <w:jc w:val="center"/>
        </w:trPr>
        <w:tc>
          <w:tcPr>
            <w:tcW w:w="3528" w:type="dxa"/>
            <w:tcMar>
              <w:top w:w="100" w:type="dxa"/>
              <w:left w:w="120" w:type="dxa"/>
              <w:bottom w:w="100" w:type="dxa"/>
              <w:right w:w="120" w:type="dxa"/>
            </w:tcMar>
            <w:vAlign w:val="center"/>
          </w:tcPr>
          <w:p w14:paraId="03464C62" w14:textId="77777777" w:rsidR="00045EF9" w:rsidRPr="00921552" w:rsidRDefault="00C51064">
            <w:pPr>
              <w:spacing w:after="0"/>
              <w:rPr>
                <w:szCs w:val="22"/>
              </w:rPr>
            </w:pPr>
            <w:r w:rsidRPr="00921552">
              <w:rPr>
                <w:szCs w:val="22"/>
              </w:rPr>
              <w:t>School transport</w:t>
            </w:r>
          </w:p>
        </w:tc>
        <w:tc>
          <w:tcPr>
            <w:tcW w:w="6264" w:type="dxa"/>
            <w:tcMar>
              <w:top w:w="100" w:type="dxa"/>
              <w:left w:w="120" w:type="dxa"/>
              <w:bottom w:w="100" w:type="dxa"/>
              <w:right w:w="120" w:type="dxa"/>
            </w:tcMar>
            <w:vAlign w:val="center"/>
          </w:tcPr>
          <w:p w14:paraId="3AED09DE" w14:textId="1A320935" w:rsidR="00045EF9" w:rsidRPr="00921552" w:rsidRDefault="00E27567">
            <w:pPr>
              <w:spacing w:after="0"/>
              <w:rPr>
                <w:szCs w:val="22"/>
              </w:rPr>
            </w:pPr>
            <w:r>
              <w:rPr>
                <w:szCs w:val="22"/>
              </w:rPr>
              <w:t>N/A</w:t>
            </w:r>
          </w:p>
        </w:tc>
      </w:tr>
      <w:tr w:rsidR="00045EF9" w14:paraId="505F0ECC" w14:textId="77777777">
        <w:trPr>
          <w:jc w:val="center"/>
        </w:trPr>
        <w:tc>
          <w:tcPr>
            <w:tcW w:w="3528" w:type="dxa"/>
            <w:tcMar>
              <w:top w:w="100" w:type="dxa"/>
              <w:left w:w="120" w:type="dxa"/>
              <w:bottom w:w="100" w:type="dxa"/>
              <w:right w:w="120" w:type="dxa"/>
            </w:tcMar>
            <w:vAlign w:val="center"/>
          </w:tcPr>
          <w:p w14:paraId="4F7B4D04" w14:textId="77777777" w:rsidR="00045EF9" w:rsidRPr="00921552" w:rsidRDefault="00C51064">
            <w:pPr>
              <w:spacing w:after="0"/>
              <w:rPr>
                <w:szCs w:val="22"/>
              </w:rPr>
            </w:pPr>
            <w:r w:rsidRPr="00921552">
              <w:rPr>
                <w:szCs w:val="22"/>
              </w:rPr>
              <w:t>Educational visits/residentials</w:t>
            </w:r>
          </w:p>
        </w:tc>
        <w:tc>
          <w:tcPr>
            <w:tcW w:w="6264" w:type="dxa"/>
            <w:tcMar>
              <w:top w:w="100" w:type="dxa"/>
              <w:left w:w="120" w:type="dxa"/>
              <w:bottom w:w="100" w:type="dxa"/>
              <w:right w:w="120" w:type="dxa"/>
            </w:tcMar>
            <w:vAlign w:val="center"/>
          </w:tcPr>
          <w:p w14:paraId="48466A0B" w14:textId="49C84AA8" w:rsidR="00045EF9" w:rsidRPr="00921552" w:rsidRDefault="00E27567">
            <w:pPr>
              <w:spacing w:after="0"/>
              <w:rPr>
                <w:szCs w:val="22"/>
              </w:rPr>
            </w:pPr>
            <w:r>
              <w:rPr>
                <w:szCs w:val="22"/>
              </w:rPr>
              <w:t>No mobile devices allowed</w:t>
            </w:r>
          </w:p>
        </w:tc>
      </w:tr>
      <w:tr w:rsidR="00045EF9" w14:paraId="676BA7DB" w14:textId="77777777">
        <w:trPr>
          <w:jc w:val="center"/>
        </w:trPr>
        <w:tc>
          <w:tcPr>
            <w:tcW w:w="3528" w:type="dxa"/>
            <w:tcMar>
              <w:top w:w="100" w:type="dxa"/>
              <w:left w:w="120" w:type="dxa"/>
              <w:bottom w:w="100" w:type="dxa"/>
              <w:right w:w="120" w:type="dxa"/>
            </w:tcMar>
            <w:vAlign w:val="center"/>
          </w:tcPr>
          <w:p w14:paraId="69C78A0A" w14:textId="77777777" w:rsidR="00045EF9" w:rsidRPr="00921552" w:rsidRDefault="00C51064">
            <w:pPr>
              <w:spacing w:after="0"/>
              <w:rPr>
                <w:szCs w:val="22"/>
              </w:rPr>
            </w:pPr>
            <w:r w:rsidRPr="00921552">
              <w:rPr>
                <w:szCs w:val="22"/>
              </w:rPr>
              <w:t>Who may approve individual exceptions</w:t>
            </w:r>
          </w:p>
        </w:tc>
        <w:tc>
          <w:tcPr>
            <w:tcW w:w="6264" w:type="dxa"/>
            <w:tcMar>
              <w:top w:w="100" w:type="dxa"/>
              <w:left w:w="120" w:type="dxa"/>
              <w:bottom w:w="100" w:type="dxa"/>
              <w:right w:w="120" w:type="dxa"/>
            </w:tcMar>
            <w:vAlign w:val="center"/>
          </w:tcPr>
          <w:p w14:paraId="27078AFC" w14:textId="1E82ADA7" w:rsidR="00045EF9" w:rsidRPr="00921552" w:rsidRDefault="00C51064">
            <w:pPr>
              <w:spacing w:after="0"/>
              <w:rPr>
                <w:szCs w:val="22"/>
              </w:rPr>
            </w:pPr>
            <w:r w:rsidRPr="00921552">
              <w:rPr>
                <w:szCs w:val="22"/>
              </w:rPr>
              <w:t>Headteacher</w:t>
            </w:r>
          </w:p>
        </w:tc>
      </w:tr>
      <w:tr w:rsidR="00045EF9" w14:paraId="5FCBF0DD" w14:textId="77777777">
        <w:trPr>
          <w:jc w:val="center"/>
        </w:trPr>
        <w:tc>
          <w:tcPr>
            <w:tcW w:w="3528" w:type="dxa"/>
            <w:tcMar>
              <w:top w:w="100" w:type="dxa"/>
              <w:left w:w="120" w:type="dxa"/>
              <w:bottom w:w="100" w:type="dxa"/>
              <w:right w:w="120" w:type="dxa"/>
            </w:tcMar>
            <w:vAlign w:val="center"/>
          </w:tcPr>
          <w:p w14:paraId="2813733F" w14:textId="77777777" w:rsidR="00045EF9" w:rsidRPr="00921552" w:rsidRDefault="00C51064">
            <w:pPr>
              <w:spacing w:after="0"/>
              <w:rPr>
                <w:szCs w:val="22"/>
              </w:rPr>
            </w:pPr>
            <w:r w:rsidRPr="00921552">
              <w:rPr>
                <w:szCs w:val="22"/>
              </w:rPr>
              <w:t>Authorised staff for confiscation/searching</w:t>
            </w:r>
          </w:p>
        </w:tc>
        <w:tc>
          <w:tcPr>
            <w:tcW w:w="6264" w:type="dxa"/>
            <w:tcMar>
              <w:top w:w="100" w:type="dxa"/>
              <w:left w:w="120" w:type="dxa"/>
              <w:bottom w:w="100" w:type="dxa"/>
              <w:right w:w="120" w:type="dxa"/>
            </w:tcMar>
            <w:vAlign w:val="center"/>
          </w:tcPr>
          <w:p w14:paraId="0D3906F1" w14:textId="03D32C2B" w:rsidR="00045EF9" w:rsidRPr="00921552" w:rsidRDefault="00E27567">
            <w:pPr>
              <w:spacing w:after="0"/>
              <w:rPr>
                <w:szCs w:val="22"/>
              </w:rPr>
            </w:pPr>
            <w:r>
              <w:rPr>
                <w:szCs w:val="22"/>
              </w:rPr>
              <w:t>Headteacher/Assistant Head</w:t>
            </w:r>
          </w:p>
        </w:tc>
      </w:tr>
      <w:tr w:rsidR="00045EF9" w14:paraId="2BD4786A" w14:textId="77777777">
        <w:trPr>
          <w:jc w:val="center"/>
        </w:trPr>
        <w:tc>
          <w:tcPr>
            <w:tcW w:w="3528" w:type="dxa"/>
            <w:tcMar>
              <w:top w:w="100" w:type="dxa"/>
              <w:left w:w="120" w:type="dxa"/>
              <w:bottom w:w="100" w:type="dxa"/>
              <w:right w:w="120" w:type="dxa"/>
            </w:tcMar>
            <w:vAlign w:val="center"/>
          </w:tcPr>
          <w:p w14:paraId="2DE439A9" w14:textId="77777777" w:rsidR="00045EF9" w:rsidRPr="00921552" w:rsidRDefault="00C51064">
            <w:pPr>
              <w:spacing w:after="0"/>
              <w:rPr>
                <w:szCs w:val="22"/>
              </w:rPr>
            </w:pPr>
            <w:r w:rsidRPr="00921552">
              <w:rPr>
                <w:szCs w:val="22"/>
              </w:rPr>
              <w:t>Breach and parent-collection arrangements</w:t>
            </w:r>
          </w:p>
        </w:tc>
        <w:tc>
          <w:tcPr>
            <w:tcW w:w="6264" w:type="dxa"/>
            <w:tcMar>
              <w:top w:w="100" w:type="dxa"/>
              <w:left w:w="120" w:type="dxa"/>
              <w:bottom w:w="100" w:type="dxa"/>
              <w:right w:w="120" w:type="dxa"/>
            </w:tcMar>
            <w:vAlign w:val="center"/>
          </w:tcPr>
          <w:p w14:paraId="2784C709" w14:textId="5B3B764A" w:rsidR="00045EF9" w:rsidRPr="00921552" w:rsidRDefault="00E27567">
            <w:pPr>
              <w:spacing w:after="0"/>
              <w:rPr>
                <w:szCs w:val="22"/>
              </w:rPr>
            </w:pPr>
            <w:r>
              <w:rPr>
                <w:szCs w:val="22"/>
              </w:rPr>
              <w:t>See s</w:t>
            </w:r>
            <w:r w:rsidR="00C51064" w:rsidRPr="00921552">
              <w:rPr>
                <w:szCs w:val="22"/>
              </w:rPr>
              <w:t xml:space="preserve">ection 10 </w:t>
            </w:r>
          </w:p>
        </w:tc>
      </w:tr>
      <w:tr w:rsidR="00045EF9" w14:paraId="7A45C2BC" w14:textId="77777777">
        <w:trPr>
          <w:jc w:val="center"/>
        </w:trPr>
        <w:tc>
          <w:tcPr>
            <w:tcW w:w="3528" w:type="dxa"/>
            <w:tcMar>
              <w:top w:w="100" w:type="dxa"/>
              <w:left w:w="120" w:type="dxa"/>
              <w:bottom w:w="100" w:type="dxa"/>
              <w:right w:w="120" w:type="dxa"/>
            </w:tcMar>
            <w:vAlign w:val="center"/>
          </w:tcPr>
          <w:p w14:paraId="111C53AD" w14:textId="77777777" w:rsidR="00045EF9" w:rsidRPr="00921552" w:rsidRDefault="00C51064">
            <w:pPr>
              <w:spacing w:after="0"/>
              <w:rPr>
                <w:szCs w:val="22"/>
              </w:rPr>
            </w:pPr>
            <w:r w:rsidRPr="00921552">
              <w:rPr>
                <w:szCs w:val="22"/>
              </w:rPr>
              <w:t>School office contact for urgent messages</w:t>
            </w:r>
          </w:p>
        </w:tc>
        <w:tc>
          <w:tcPr>
            <w:tcW w:w="6264" w:type="dxa"/>
            <w:tcMar>
              <w:top w:w="100" w:type="dxa"/>
              <w:left w:w="120" w:type="dxa"/>
              <w:bottom w:w="100" w:type="dxa"/>
              <w:right w:w="120" w:type="dxa"/>
            </w:tcMar>
            <w:vAlign w:val="center"/>
          </w:tcPr>
          <w:p w14:paraId="06C2CD2C" w14:textId="5EB29964" w:rsidR="00045EF9" w:rsidRPr="00921552" w:rsidRDefault="00E27567">
            <w:pPr>
              <w:spacing w:after="0"/>
              <w:rPr>
                <w:szCs w:val="22"/>
              </w:rPr>
            </w:pPr>
            <w:r>
              <w:rPr>
                <w:szCs w:val="22"/>
              </w:rPr>
              <w:t>0115 9663481/office@gunthorpe.notts.sch.uk</w:t>
            </w:r>
          </w:p>
        </w:tc>
      </w:tr>
    </w:tbl>
    <w:p w14:paraId="614C9783" w14:textId="77777777" w:rsidR="00045EF9" w:rsidRDefault="00045EF9">
      <w:pPr>
        <w:spacing w:after="20"/>
      </w:pPr>
    </w:p>
    <w:p w14:paraId="525D681C" w14:textId="77777777" w:rsidR="00045EF9" w:rsidRDefault="00C51064">
      <w:r>
        <w:br w:type="page"/>
      </w:r>
    </w:p>
    <w:p w14:paraId="646FED1C" w14:textId="77777777" w:rsidR="00045EF9" w:rsidRDefault="00C51064">
      <w:pPr>
        <w:pStyle w:val="Subtitle"/>
      </w:pPr>
      <w:r>
        <w:lastRenderedPageBreak/>
        <w:t>Appendix B – Individual exception and reasonable-adjustment plan</w:t>
      </w:r>
    </w:p>
    <w:p w14:paraId="1C9FFD5D" w14:textId="1DA0569D" w:rsidR="00921552" w:rsidRPr="002D3B65" w:rsidRDefault="00921552" w:rsidP="00921552">
      <w:pPr>
        <w:rPr>
          <w:rFonts w:cs="Arial"/>
        </w:rPr>
      </w:pP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p>
    <w:tbl>
      <w:tblPr>
        <w:tblStyle w:val="TableGrid"/>
        <w:tblW w:w="0" w:type="auto"/>
        <w:jc w:val="center"/>
        <w:tblLook w:val="04A0" w:firstRow="1" w:lastRow="0" w:firstColumn="1" w:lastColumn="0" w:noHBand="0" w:noVBand="1"/>
      </w:tblPr>
      <w:tblGrid>
        <w:gridCol w:w="3518"/>
        <w:gridCol w:w="6227"/>
      </w:tblGrid>
      <w:tr w:rsidR="00045EF9" w14:paraId="5D54AB96" w14:textId="77777777" w:rsidTr="00921552">
        <w:trPr>
          <w:tblHeader/>
          <w:jc w:val="center"/>
        </w:trPr>
        <w:tc>
          <w:tcPr>
            <w:tcW w:w="3518" w:type="dxa"/>
            <w:shd w:val="clear" w:color="auto" w:fill="1F4E79"/>
            <w:tcMar>
              <w:top w:w="100" w:type="dxa"/>
              <w:left w:w="120" w:type="dxa"/>
              <w:bottom w:w="100" w:type="dxa"/>
              <w:right w:w="120" w:type="dxa"/>
            </w:tcMar>
            <w:vAlign w:val="center"/>
          </w:tcPr>
          <w:p w14:paraId="34E83D70" w14:textId="77777777" w:rsidR="00045EF9" w:rsidRPr="00921552" w:rsidRDefault="00C51064">
            <w:pPr>
              <w:spacing w:after="0"/>
              <w:rPr>
                <w:szCs w:val="22"/>
              </w:rPr>
            </w:pPr>
            <w:r w:rsidRPr="00921552">
              <w:rPr>
                <w:b/>
                <w:color w:val="FFFFFF"/>
                <w:szCs w:val="22"/>
              </w:rPr>
              <w:t>Field</w:t>
            </w:r>
          </w:p>
        </w:tc>
        <w:tc>
          <w:tcPr>
            <w:tcW w:w="6227" w:type="dxa"/>
            <w:shd w:val="clear" w:color="auto" w:fill="1F4E79"/>
            <w:tcMar>
              <w:top w:w="100" w:type="dxa"/>
              <w:left w:w="120" w:type="dxa"/>
              <w:bottom w:w="100" w:type="dxa"/>
              <w:right w:w="120" w:type="dxa"/>
            </w:tcMar>
            <w:vAlign w:val="center"/>
          </w:tcPr>
          <w:p w14:paraId="4C89CB9A" w14:textId="77777777" w:rsidR="00045EF9" w:rsidRPr="00921552" w:rsidRDefault="00C51064">
            <w:pPr>
              <w:spacing w:after="0"/>
              <w:rPr>
                <w:szCs w:val="22"/>
              </w:rPr>
            </w:pPr>
            <w:r w:rsidRPr="00921552">
              <w:rPr>
                <w:b/>
                <w:color w:val="FFFFFF"/>
                <w:szCs w:val="22"/>
              </w:rPr>
              <w:t>Record</w:t>
            </w:r>
          </w:p>
        </w:tc>
      </w:tr>
      <w:tr w:rsidR="00045EF9" w14:paraId="70B7A047" w14:textId="77777777" w:rsidTr="00921552">
        <w:trPr>
          <w:jc w:val="center"/>
        </w:trPr>
        <w:tc>
          <w:tcPr>
            <w:tcW w:w="3518" w:type="dxa"/>
            <w:tcMar>
              <w:top w:w="100" w:type="dxa"/>
              <w:left w:w="120" w:type="dxa"/>
              <w:bottom w:w="100" w:type="dxa"/>
              <w:right w:w="120" w:type="dxa"/>
            </w:tcMar>
            <w:vAlign w:val="center"/>
          </w:tcPr>
          <w:p w14:paraId="14476EC3" w14:textId="77777777" w:rsidR="00045EF9" w:rsidRPr="00921552" w:rsidRDefault="00C51064">
            <w:pPr>
              <w:spacing w:after="0"/>
              <w:rPr>
                <w:szCs w:val="22"/>
              </w:rPr>
            </w:pPr>
            <w:r w:rsidRPr="00921552">
              <w:rPr>
                <w:szCs w:val="22"/>
              </w:rPr>
              <w:t>Pupil / class</w:t>
            </w:r>
          </w:p>
        </w:tc>
        <w:tc>
          <w:tcPr>
            <w:tcW w:w="6227" w:type="dxa"/>
            <w:tcMar>
              <w:top w:w="100" w:type="dxa"/>
              <w:left w:w="120" w:type="dxa"/>
              <w:bottom w:w="100" w:type="dxa"/>
              <w:right w:w="120" w:type="dxa"/>
            </w:tcMar>
            <w:vAlign w:val="center"/>
          </w:tcPr>
          <w:p w14:paraId="1370FD71" w14:textId="77777777" w:rsidR="00045EF9" w:rsidRPr="00921552" w:rsidRDefault="00045EF9">
            <w:pPr>
              <w:spacing w:after="0"/>
              <w:rPr>
                <w:szCs w:val="22"/>
              </w:rPr>
            </w:pPr>
          </w:p>
        </w:tc>
      </w:tr>
      <w:tr w:rsidR="00045EF9" w14:paraId="549F1546" w14:textId="77777777" w:rsidTr="00921552">
        <w:trPr>
          <w:jc w:val="center"/>
        </w:trPr>
        <w:tc>
          <w:tcPr>
            <w:tcW w:w="3518" w:type="dxa"/>
            <w:tcMar>
              <w:top w:w="100" w:type="dxa"/>
              <w:left w:w="120" w:type="dxa"/>
              <w:bottom w:w="100" w:type="dxa"/>
              <w:right w:w="120" w:type="dxa"/>
            </w:tcMar>
            <w:vAlign w:val="center"/>
          </w:tcPr>
          <w:p w14:paraId="4F8CC7E4" w14:textId="77777777" w:rsidR="00045EF9" w:rsidRPr="00921552" w:rsidRDefault="00C51064">
            <w:pPr>
              <w:spacing w:after="0"/>
              <w:rPr>
                <w:szCs w:val="22"/>
              </w:rPr>
            </w:pPr>
            <w:r w:rsidRPr="00921552">
              <w:rPr>
                <w:szCs w:val="22"/>
              </w:rPr>
              <w:t>Reason for request</w:t>
            </w:r>
          </w:p>
        </w:tc>
        <w:tc>
          <w:tcPr>
            <w:tcW w:w="6227" w:type="dxa"/>
            <w:tcMar>
              <w:top w:w="100" w:type="dxa"/>
              <w:left w:w="120" w:type="dxa"/>
              <w:bottom w:w="100" w:type="dxa"/>
              <w:right w:w="120" w:type="dxa"/>
            </w:tcMar>
            <w:vAlign w:val="center"/>
          </w:tcPr>
          <w:p w14:paraId="66DD58A8" w14:textId="77777777" w:rsidR="00045EF9" w:rsidRPr="00921552" w:rsidRDefault="00C51064">
            <w:pPr>
              <w:spacing w:after="0"/>
              <w:rPr>
                <w:szCs w:val="22"/>
              </w:rPr>
            </w:pPr>
            <w:r w:rsidRPr="00921552">
              <w:rPr>
                <w:szCs w:val="22"/>
              </w:rPr>
              <w:t>☐ Medical   ☐ SEND/accessibility   ☐ Safeguarding   ☐ Young carer   ☐ Independent travel   ☐ Other</w:t>
            </w:r>
          </w:p>
        </w:tc>
      </w:tr>
      <w:tr w:rsidR="00045EF9" w14:paraId="14551A96" w14:textId="77777777" w:rsidTr="00921552">
        <w:trPr>
          <w:jc w:val="center"/>
        </w:trPr>
        <w:tc>
          <w:tcPr>
            <w:tcW w:w="3518" w:type="dxa"/>
            <w:tcMar>
              <w:top w:w="100" w:type="dxa"/>
              <w:left w:w="120" w:type="dxa"/>
              <w:bottom w:w="100" w:type="dxa"/>
              <w:right w:w="120" w:type="dxa"/>
            </w:tcMar>
            <w:vAlign w:val="center"/>
          </w:tcPr>
          <w:p w14:paraId="75FFFC03" w14:textId="77777777" w:rsidR="00045EF9" w:rsidRPr="00921552" w:rsidRDefault="00C51064">
            <w:pPr>
              <w:spacing w:after="0"/>
              <w:rPr>
                <w:szCs w:val="22"/>
              </w:rPr>
            </w:pPr>
            <w:r w:rsidRPr="00921552">
              <w:rPr>
                <w:szCs w:val="22"/>
              </w:rPr>
              <w:t>Evidence and pupil/parent views considered</w:t>
            </w:r>
          </w:p>
        </w:tc>
        <w:tc>
          <w:tcPr>
            <w:tcW w:w="6227" w:type="dxa"/>
            <w:tcMar>
              <w:top w:w="100" w:type="dxa"/>
              <w:left w:w="120" w:type="dxa"/>
              <w:bottom w:w="100" w:type="dxa"/>
              <w:right w:w="120" w:type="dxa"/>
            </w:tcMar>
            <w:vAlign w:val="center"/>
          </w:tcPr>
          <w:p w14:paraId="43DEE0F6" w14:textId="77777777" w:rsidR="00045EF9" w:rsidRPr="00921552" w:rsidRDefault="00045EF9">
            <w:pPr>
              <w:spacing w:after="0"/>
              <w:rPr>
                <w:szCs w:val="22"/>
              </w:rPr>
            </w:pPr>
          </w:p>
          <w:p w14:paraId="7873FA45" w14:textId="77777777" w:rsidR="00921552" w:rsidRPr="00921552" w:rsidRDefault="00921552">
            <w:pPr>
              <w:spacing w:after="0"/>
              <w:rPr>
                <w:szCs w:val="22"/>
              </w:rPr>
            </w:pPr>
          </w:p>
        </w:tc>
      </w:tr>
      <w:tr w:rsidR="00045EF9" w14:paraId="6BCCF418" w14:textId="77777777" w:rsidTr="00921552">
        <w:trPr>
          <w:jc w:val="center"/>
        </w:trPr>
        <w:tc>
          <w:tcPr>
            <w:tcW w:w="3518" w:type="dxa"/>
            <w:tcMar>
              <w:top w:w="100" w:type="dxa"/>
              <w:left w:w="120" w:type="dxa"/>
              <w:bottom w:w="100" w:type="dxa"/>
              <w:right w:w="120" w:type="dxa"/>
            </w:tcMar>
            <w:vAlign w:val="center"/>
          </w:tcPr>
          <w:p w14:paraId="1FE9A72A" w14:textId="77777777" w:rsidR="00045EF9" w:rsidRPr="00921552" w:rsidRDefault="00C51064">
            <w:pPr>
              <w:spacing w:after="0"/>
              <w:rPr>
                <w:szCs w:val="22"/>
              </w:rPr>
            </w:pPr>
            <w:r w:rsidRPr="00921552">
              <w:rPr>
                <w:szCs w:val="22"/>
              </w:rPr>
              <w:t>Relevant staff consulted</w:t>
            </w:r>
          </w:p>
        </w:tc>
        <w:tc>
          <w:tcPr>
            <w:tcW w:w="6227" w:type="dxa"/>
            <w:tcMar>
              <w:top w:w="100" w:type="dxa"/>
              <w:left w:w="120" w:type="dxa"/>
              <w:bottom w:w="100" w:type="dxa"/>
              <w:right w:w="120" w:type="dxa"/>
            </w:tcMar>
            <w:vAlign w:val="center"/>
          </w:tcPr>
          <w:p w14:paraId="61BEB259" w14:textId="77777777" w:rsidR="00045EF9" w:rsidRPr="00921552" w:rsidRDefault="00C51064">
            <w:pPr>
              <w:spacing w:after="0"/>
              <w:rPr>
                <w:szCs w:val="22"/>
              </w:rPr>
            </w:pPr>
            <w:r w:rsidRPr="00921552">
              <w:rPr>
                <w:szCs w:val="22"/>
              </w:rPr>
              <w:t>☐ DSL   ☐ SENCO   ☐ Medical lead   ☐ DPO   ☐ Other:</w:t>
            </w:r>
          </w:p>
        </w:tc>
      </w:tr>
      <w:tr w:rsidR="00045EF9" w14:paraId="5308449E" w14:textId="77777777" w:rsidTr="00921552">
        <w:trPr>
          <w:jc w:val="center"/>
        </w:trPr>
        <w:tc>
          <w:tcPr>
            <w:tcW w:w="3518" w:type="dxa"/>
            <w:tcMar>
              <w:top w:w="100" w:type="dxa"/>
              <w:left w:w="120" w:type="dxa"/>
              <w:bottom w:w="100" w:type="dxa"/>
              <w:right w:w="120" w:type="dxa"/>
            </w:tcMar>
            <w:vAlign w:val="center"/>
          </w:tcPr>
          <w:p w14:paraId="30BD2EE9" w14:textId="77777777" w:rsidR="00045EF9" w:rsidRPr="00921552" w:rsidRDefault="00C51064">
            <w:pPr>
              <w:spacing w:after="0"/>
              <w:rPr>
                <w:szCs w:val="22"/>
              </w:rPr>
            </w:pPr>
            <w:r w:rsidRPr="00921552">
              <w:rPr>
                <w:szCs w:val="22"/>
              </w:rPr>
              <w:t>Permission</w:t>
            </w:r>
          </w:p>
        </w:tc>
        <w:tc>
          <w:tcPr>
            <w:tcW w:w="6227" w:type="dxa"/>
            <w:tcMar>
              <w:top w:w="100" w:type="dxa"/>
              <w:left w:w="120" w:type="dxa"/>
              <w:bottom w:w="100" w:type="dxa"/>
              <w:right w:w="120" w:type="dxa"/>
            </w:tcMar>
            <w:vAlign w:val="center"/>
          </w:tcPr>
          <w:p w14:paraId="64340E5E" w14:textId="77777777" w:rsidR="00045EF9" w:rsidRDefault="00C51064">
            <w:pPr>
              <w:spacing w:after="0"/>
              <w:rPr>
                <w:szCs w:val="22"/>
              </w:rPr>
            </w:pPr>
            <w:r w:rsidRPr="00921552">
              <w:rPr>
                <w:szCs w:val="22"/>
              </w:rPr>
              <w:t>☐ Bring only   ☐ Use at agreed times/purpose   ☐ Wear/use as assistive or medical technology</w:t>
            </w:r>
          </w:p>
          <w:p w14:paraId="64BD7397" w14:textId="0E573B4D" w:rsidR="00921552" w:rsidRPr="00921552" w:rsidRDefault="00921552">
            <w:pPr>
              <w:spacing w:after="0"/>
              <w:rPr>
                <w:szCs w:val="22"/>
              </w:rPr>
            </w:pPr>
            <w:r>
              <w:rPr>
                <w:szCs w:val="22"/>
              </w:rPr>
              <w:t>Other:</w:t>
            </w:r>
          </w:p>
        </w:tc>
      </w:tr>
      <w:tr w:rsidR="00045EF9" w14:paraId="66FFCBFC" w14:textId="77777777" w:rsidTr="00921552">
        <w:trPr>
          <w:jc w:val="center"/>
        </w:trPr>
        <w:tc>
          <w:tcPr>
            <w:tcW w:w="3518" w:type="dxa"/>
            <w:tcMar>
              <w:top w:w="100" w:type="dxa"/>
              <w:left w:w="120" w:type="dxa"/>
              <w:bottom w:w="100" w:type="dxa"/>
              <w:right w:w="120" w:type="dxa"/>
            </w:tcMar>
            <w:vAlign w:val="center"/>
          </w:tcPr>
          <w:p w14:paraId="7F3D364A" w14:textId="77777777" w:rsidR="00045EF9" w:rsidRPr="00921552" w:rsidRDefault="00C51064">
            <w:pPr>
              <w:spacing w:after="0"/>
              <w:rPr>
                <w:szCs w:val="22"/>
              </w:rPr>
            </w:pPr>
            <w:r w:rsidRPr="00921552">
              <w:rPr>
                <w:szCs w:val="22"/>
              </w:rPr>
              <w:t>Device and functions permitted</w:t>
            </w:r>
          </w:p>
        </w:tc>
        <w:tc>
          <w:tcPr>
            <w:tcW w:w="6227" w:type="dxa"/>
            <w:tcMar>
              <w:top w:w="100" w:type="dxa"/>
              <w:left w:w="120" w:type="dxa"/>
              <w:bottom w:w="100" w:type="dxa"/>
              <w:right w:w="120" w:type="dxa"/>
            </w:tcMar>
            <w:vAlign w:val="center"/>
          </w:tcPr>
          <w:p w14:paraId="5EBC7137" w14:textId="77777777" w:rsidR="00045EF9" w:rsidRDefault="00045EF9">
            <w:pPr>
              <w:spacing w:after="0"/>
              <w:rPr>
                <w:szCs w:val="22"/>
              </w:rPr>
            </w:pPr>
          </w:p>
          <w:p w14:paraId="6A58AD5E" w14:textId="77777777" w:rsidR="00921552" w:rsidRPr="00921552" w:rsidRDefault="00921552">
            <w:pPr>
              <w:spacing w:after="0"/>
              <w:rPr>
                <w:szCs w:val="22"/>
              </w:rPr>
            </w:pPr>
          </w:p>
        </w:tc>
      </w:tr>
      <w:tr w:rsidR="00045EF9" w14:paraId="36A558BA" w14:textId="77777777" w:rsidTr="00921552">
        <w:trPr>
          <w:jc w:val="center"/>
        </w:trPr>
        <w:tc>
          <w:tcPr>
            <w:tcW w:w="3518" w:type="dxa"/>
            <w:tcMar>
              <w:top w:w="100" w:type="dxa"/>
              <w:left w:w="120" w:type="dxa"/>
              <w:bottom w:w="100" w:type="dxa"/>
              <w:right w:w="120" w:type="dxa"/>
            </w:tcMar>
            <w:vAlign w:val="center"/>
          </w:tcPr>
          <w:p w14:paraId="7E415E68" w14:textId="77777777" w:rsidR="00045EF9" w:rsidRPr="00921552" w:rsidRDefault="00C51064">
            <w:pPr>
              <w:spacing w:after="0"/>
              <w:rPr>
                <w:szCs w:val="22"/>
              </w:rPr>
            </w:pPr>
            <w:r w:rsidRPr="00921552">
              <w:rPr>
                <w:szCs w:val="22"/>
              </w:rPr>
              <w:t>Where/how stored</w:t>
            </w:r>
          </w:p>
        </w:tc>
        <w:tc>
          <w:tcPr>
            <w:tcW w:w="6227" w:type="dxa"/>
            <w:tcMar>
              <w:top w:w="100" w:type="dxa"/>
              <w:left w:w="120" w:type="dxa"/>
              <w:bottom w:w="100" w:type="dxa"/>
              <w:right w:w="120" w:type="dxa"/>
            </w:tcMar>
            <w:vAlign w:val="center"/>
          </w:tcPr>
          <w:p w14:paraId="2CCFB025" w14:textId="77777777" w:rsidR="00045EF9" w:rsidRPr="00921552" w:rsidRDefault="00045EF9">
            <w:pPr>
              <w:spacing w:after="0"/>
              <w:rPr>
                <w:szCs w:val="22"/>
              </w:rPr>
            </w:pPr>
          </w:p>
        </w:tc>
      </w:tr>
      <w:tr w:rsidR="00045EF9" w14:paraId="54168F56" w14:textId="77777777" w:rsidTr="00921552">
        <w:trPr>
          <w:jc w:val="center"/>
        </w:trPr>
        <w:tc>
          <w:tcPr>
            <w:tcW w:w="3518" w:type="dxa"/>
            <w:tcMar>
              <w:top w:w="100" w:type="dxa"/>
              <w:left w:w="120" w:type="dxa"/>
              <w:bottom w:w="100" w:type="dxa"/>
              <w:right w:w="120" w:type="dxa"/>
            </w:tcMar>
            <w:vAlign w:val="center"/>
          </w:tcPr>
          <w:p w14:paraId="0049B6E2" w14:textId="77777777" w:rsidR="00045EF9" w:rsidRPr="00921552" w:rsidRDefault="00C51064">
            <w:pPr>
              <w:spacing w:after="0"/>
              <w:rPr>
                <w:szCs w:val="22"/>
              </w:rPr>
            </w:pPr>
            <w:r w:rsidRPr="00921552">
              <w:rPr>
                <w:szCs w:val="22"/>
              </w:rPr>
              <w:t>When, where and how it may be used</w:t>
            </w:r>
          </w:p>
        </w:tc>
        <w:tc>
          <w:tcPr>
            <w:tcW w:w="6227" w:type="dxa"/>
            <w:tcMar>
              <w:top w:w="100" w:type="dxa"/>
              <w:left w:w="120" w:type="dxa"/>
              <w:bottom w:w="100" w:type="dxa"/>
              <w:right w:w="120" w:type="dxa"/>
            </w:tcMar>
            <w:vAlign w:val="center"/>
          </w:tcPr>
          <w:p w14:paraId="7E70B013" w14:textId="77777777" w:rsidR="00045EF9" w:rsidRPr="00921552" w:rsidRDefault="00045EF9">
            <w:pPr>
              <w:spacing w:after="0"/>
              <w:rPr>
                <w:szCs w:val="22"/>
              </w:rPr>
            </w:pPr>
          </w:p>
          <w:p w14:paraId="26F9B161" w14:textId="77777777" w:rsidR="009E5FC1" w:rsidRPr="00921552" w:rsidRDefault="009E5FC1">
            <w:pPr>
              <w:spacing w:after="0"/>
              <w:rPr>
                <w:szCs w:val="22"/>
              </w:rPr>
            </w:pPr>
          </w:p>
        </w:tc>
      </w:tr>
      <w:tr w:rsidR="00045EF9" w14:paraId="5834CE64" w14:textId="77777777" w:rsidTr="00921552">
        <w:trPr>
          <w:jc w:val="center"/>
        </w:trPr>
        <w:tc>
          <w:tcPr>
            <w:tcW w:w="3518" w:type="dxa"/>
            <w:tcMar>
              <w:top w:w="100" w:type="dxa"/>
              <w:left w:w="120" w:type="dxa"/>
              <w:bottom w:w="100" w:type="dxa"/>
              <w:right w:w="120" w:type="dxa"/>
            </w:tcMar>
            <w:vAlign w:val="center"/>
          </w:tcPr>
          <w:p w14:paraId="0085A7D8" w14:textId="77777777" w:rsidR="00045EF9" w:rsidRPr="00921552" w:rsidRDefault="00C51064">
            <w:pPr>
              <w:spacing w:after="0"/>
              <w:rPr>
                <w:szCs w:val="22"/>
              </w:rPr>
            </w:pPr>
            <w:r w:rsidRPr="00921552">
              <w:rPr>
                <w:szCs w:val="22"/>
              </w:rPr>
              <w:t>Alternative communication and emergency plan</w:t>
            </w:r>
          </w:p>
        </w:tc>
        <w:tc>
          <w:tcPr>
            <w:tcW w:w="6227" w:type="dxa"/>
            <w:tcMar>
              <w:top w:w="100" w:type="dxa"/>
              <w:left w:w="120" w:type="dxa"/>
              <w:bottom w:w="100" w:type="dxa"/>
              <w:right w:w="120" w:type="dxa"/>
            </w:tcMar>
            <w:vAlign w:val="center"/>
          </w:tcPr>
          <w:p w14:paraId="2284B587" w14:textId="77777777" w:rsidR="00045EF9" w:rsidRPr="00921552" w:rsidRDefault="00045EF9">
            <w:pPr>
              <w:spacing w:after="0"/>
              <w:rPr>
                <w:szCs w:val="22"/>
              </w:rPr>
            </w:pPr>
          </w:p>
        </w:tc>
      </w:tr>
      <w:tr w:rsidR="00045EF9" w14:paraId="0CFBB306" w14:textId="77777777" w:rsidTr="00921552">
        <w:trPr>
          <w:jc w:val="center"/>
        </w:trPr>
        <w:tc>
          <w:tcPr>
            <w:tcW w:w="3518" w:type="dxa"/>
            <w:tcMar>
              <w:top w:w="100" w:type="dxa"/>
              <w:left w:w="120" w:type="dxa"/>
              <w:bottom w:w="100" w:type="dxa"/>
              <w:right w:w="120" w:type="dxa"/>
            </w:tcMar>
            <w:vAlign w:val="center"/>
          </w:tcPr>
          <w:p w14:paraId="7CDEA934" w14:textId="77777777" w:rsidR="00045EF9" w:rsidRPr="00921552" w:rsidRDefault="00C51064">
            <w:pPr>
              <w:spacing w:after="0"/>
              <w:rPr>
                <w:szCs w:val="22"/>
              </w:rPr>
            </w:pPr>
            <w:r w:rsidRPr="00921552">
              <w:rPr>
                <w:szCs w:val="22"/>
              </w:rPr>
              <w:t>Privacy and staff-who-need-to-know arrangements</w:t>
            </w:r>
          </w:p>
        </w:tc>
        <w:tc>
          <w:tcPr>
            <w:tcW w:w="6227" w:type="dxa"/>
            <w:tcMar>
              <w:top w:w="100" w:type="dxa"/>
              <w:left w:w="120" w:type="dxa"/>
              <w:bottom w:w="100" w:type="dxa"/>
              <w:right w:w="120" w:type="dxa"/>
            </w:tcMar>
            <w:vAlign w:val="center"/>
          </w:tcPr>
          <w:p w14:paraId="050E345E" w14:textId="77777777" w:rsidR="00045EF9" w:rsidRPr="00921552" w:rsidRDefault="00045EF9">
            <w:pPr>
              <w:spacing w:after="0"/>
              <w:rPr>
                <w:szCs w:val="22"/>
              </w:rPr>
            </w:pPr>
          </w:p>
        </w:tc>
      </w:tr>
      <w:tr w:rsidR="00045EF9" w14:paraId="3F132E53" w14:textId="77777777" w:rsidTr="00921552">
        <w:trPr>
          <w:jc w:val="center"/>
        </w:trPr>
        <w:tc>
          <w:tcPr>
            <w:tcW w:w="3518" w:type="dxa"/>
            <w:tcMar>
              <w:top w:w="100" w:type="dxa"/>
              <w:left w:w="120" w:type="dxa"/>
              <w:bottom w:w="100" w:type="dxa"/>
              <w:right w:w="120" w:type="dxa"/>
            </w:tcMar>
            <w:vAlign w:val="center"/>
          </w:tcPr>
          <w:p w14:paraId="2F0F9B7D" w14:textId="77777777" w:rsidR="00045EF9" w:rsidRPr="00921552" w:rsidRDefault="00C51064">
            <w:pPr>
              <w:spacing w:after="0"/>
              <w:rPr>
                <w:szCs w:val="22"/>
              </w:rPr>
            </w:pPr>
            <w:r w:rsidRPr="00921552">
              <w:rPr>
                <w:szCs w:val="22"/>
              </w:rPr>
              <w:t>Start and review/end date</w:t>
            </w:r>
          </w:p>
        </w:tc>
        <w:tc>
          <w:tcPr>
            <w:tcW w:w="6227" w:type="dxa"/>
            <w:tcMar>
              <w:top w:w="100" w:type="dxa"/>
              <w:left w:w="120" w:type="dxa"/>
              <w:bottom w:w="100" w:type="dxa"/>
              <w:right w:w="120" w:type="dxa"/>
            </w:tcMar>
            <w:vAlign w:val="center"/>
          </w:tcPr>
          <w:p w14:paraId="04CCC7A1" w14:textId="77777777" w:rsidR="00045EF9" w:rsidRPr="00921552" w:rsidRDefault="00045EF9">
            <w:pPr>
              <w:spacing w:after="0"/>
              <w:rPr>
                <w:szCs w:val="22"/>
              </w:rPr>
            </w:pPr>
          </w:p>
        </w:tc>
      </w:tr>
      <w:tr w:rsidR="00045EF9" w14:paraId="3F6F07FE" w14:textId="77777777" w:rsidTr="00921552">
        <w:trPr>
          <w:jc w:val="center"/>
        </w:trPr>
        <w:tc>
          <w:tcPr>
            <w:tcW w:w="3518" w:type="dxa"/>
            <w:tcMar>
              <w:top w:w="100" w:type="dxa"/>
              <w:left w:w="120" w:type="dxa"/>
              <w:bottom w:w="100" w:type="dxa"/>
              <w:right w:w="120" w:type="dxa"/>
            </w:tcMar>
            <w:vAlign w:val="center"/>
          </w:tcPr>
          <w:p w14:paraId="5DE500E4" w14:textId="77777777" w:rsidR="00045EF9" w:rsidRPr="00921552" w:rsidRDefault="00C51064">
            <w:pPr>
              <w:spacing w:after="0"/>
              <w:rPr>
                <w:szCs w:val="22"/>
              </w:rPr>
            </w:pPr>
            <w:r w:rsidRPr="00921552">
              <w:rPr>
                <w:szCs w:val="22"/>
              </w:rPr>
              <w:t>Decision and reasons</w:t>
            </w:r>
          </w:p>
        </w:tc>
        <w:tc>
          <w:tcPr>
            <w:tcW w:w="6227" w:type="dxa"/>
            <w:tcMar>
              <w:top w:w="100" w:type="dxa"/>
              <w:left w:w="120" w:type="dxa"/>
              <w:bottom w:w="100" w:type="dxa"/>
              <w:right w:w="120" w:type="dxa"/>
            </w:tcMar>
            <w:vAlign w:val="center"/>
          </w:tcPr>
          <w:p w14:paraId="64CF99F8" w14:textId="77777777" w:rsidR="009E5FC1" w:rsidRPr="00921552" w:rsidRDefault="009E5FC1">
            <w:pPr>
              <w:spacing w:after="0"/>
              <w:rPr>
                <w:szCs w:val="22"/>
              </w:rPr>
            </w:pPr>
          </w:p>
          <w:p w14:paraId="35600365" w14:textId="77777777" w:rsidR="009E5FC1" w:rsidRPr="00921552" w:rsidRDefault="009E5FC1">
            <w:pPr>
              <w:spacing w:after="0"/>
              <w:rPr>
                <w:szCs w:val="22"/>
              </w:rPr>
            </w:pPr>
          </w:p>
        </w:tc>
      </w:tr>
      <w:tr w:rsidR="00045EF9" w14:paraId="57CA9E07" w14:textId="77777777" w:rsidTr="00921552">
        <w:trPr>
          <w:jc w:val="center"/>
        </w:trPr>
        <w:tc>
          <w:tcPr>
            <w:tcW w:w="3518" w:type="dxa"/>
            <w:tcMar>
              <w:top w:w="100" w:type="dxa"/>
              <w:left w:w="120" w:type="dxa"/>
              <w:bottom w:w="100" w:type="dxa"/>
              <w:right w:w="120" w:type="dxa"/>
            </w:tcMar>
            <w:vAlign w:val="center"/>
          </w:tcPr>
          <w:p w14:paraId="21926DFF" w14:textId="77777777" w:rsidR="00045EF9" w:rsidRPr="00921552" w:rsidRDefault="00C51064">
            <w:pPr>
              <w:spacing w:after="0"/>
              <w:rPr>
                <w:szCs w:val="22"/>
              </w:rPr>
            </w:pPr>
            <w:r w:rsidRPr="00921552">
              <w:rPr>
                <w:szCs w:val="22"/>
              </w:rPr>
              <w:t>Headteacher/delegate signature and date</w:t>
            </w:r>
          </w:p>
        </w:tc>
        <w:tc>
          <w:tcPr>
            <w:tcW w:w="6227" w:type="dxa"/>
            <w:tcMar>
              <w:top w:w="100" w:type="dxa"/>
              <w:left w:w="120" w:type="dxa"/>
              <w:bottom w:w="100" w:type="dxa"/>
              <w:right w:w="120" w:type="dxa"/>
            </w:tcMar>
            <w:vAlign w:val="center"/>
          </w:tcPr>
          <w:p w14:paraId="0992977F" w14:textId="77777777" w:rsidR="00045EF9" w:rsidRPr="00921552" w:rsidRDefault="00045EF9">
            <w:pPr>
              <w:spacing w:after="0"/>
              <w:rPr>
                <w:szCs w:val="22"/>
              </w:rPr>
            </w:pPr>
          </w:p>
        </w:tc>
      </w:tr>
      <w:tr w:rsidR="00045EF9" w14:paraId="18B6D8BE" w14:textId="77777777" w:rsidTr="00921552">
        <w:trPr>
          <w:jc w:val="center"/>
        </w:trPr>
        <w:tc>
          <w:tcPr>
            <w:tcW w:w="3518" w:type="dxa"/>
            <w:tcMar>
              <w:top w:w="100" w:type="dxa"/>
              <w:left w:w="120" w:type="dxa"/>
              <w:bottom w:w="100" w:type="dxa"/>
              <w:right w:w="120" w:type="dxa"/>
            </w:tcMar>
            <w:vAlign w:val="center"/>
          </w:tcPr>
          <w:p w14:paraId="131D69E8" w14:textId="77777777" w:rsidR="00045EF9" w:rsidRPr="00921552" w:rsidRDefault="00C51064">
            <w:pPr>
              <w:spacing w:after="0"/>
              <w:rPr>
                <w:szCs w:val="22"/>
              </w:rPr>
            </w:pPr>
            <w:r w:rsidRPr="00921552">
              <w:rPr>
                <w:szCs w:val="22"/>
              </w:rPr>
              <w:t>Pupil and parent/carer agreement</w:t>
            </w:r>
          </w:p>
        </w:tc>
        <w:tc>
          <w:tcPr>
            <w:tcW w:w="6227" w:type="dxa"/>
            <w:tcMar>
              <w:top w:w="100" w:type="dxa"/>
              <w:left w:w="120" w:type="dxa"/>
              <w:bottom w:w="100" w:type="dxa"/>
              <w:right w:w="120" w:type="dxa"/>
            </w:tcMar>
            <w:vAlign w:val="center"/>
          </w:tcPr>
          <w:p w14:paraId="6A74AA51" w14:textId="77777777" w:rsidR="00045EF9" w:rsidRPr="00921552" w:rsidRDefault="00045EF9">
            <w:pPr>
              <w:spacing w:after="0"/>
              <w:rPr>
                <w:szCs w:val="22"/>
              </w:rPr>
            </w:pPr>
          </w:p>
        </w:tc>
      </w:tr>
    </w:tbl>
    <w:p w14:paraId="4D929CDE" w14:textId="736D70B0" w:rsidR="00045EF9" w:rsidRDefault="00C51064">
      <w:pPr>
        <w:pStyle w:val="Subtitle"/>
      </w:pPr>
      <w:r>
        <w:lastRenderedPageBreak/>
        <w:t>Appendix C – Pupil agreement</w:t>
      </w:r>
    </w:p>
    <w:p w14:paraId="5ED97224" w14:textId="77777777" w:rsidR="00921552" w:rsidRDefault="00921552"/>
    <w:p w14:paraId="60CD0BCB" w14:textId="2AE214E2" w:rsidR="00921552" w:rsidRPr="002D3B65" w:rsidRDefault="00E27567" w:rsidP="00921552">
      <w:pPr>
        <w:rPr>
          <w:rFonts w:cs="Arial"/>
        </w:rPr>
      </w:pPr>
      <w:r>
        <w:rPr>
          <w:noProof/>
        </w:rPr>
        <w:drawing>
          <wp:inline distT="0" distB="0" distL="0" distR="0" wp14:anchorId="3E47F858" wp14:editId="574166E9">
            <wp:extent cx="777693" cy="502583"/>
            <wp:effectExtent l="0" t="0" r="0" b="0"/>
            <wp:docPr id="2" name="Picture 2" descr="A logo with a bridge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with a bridge and tex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803787" cy="519446"/>
                    </a:xfrm>
                    <a:prstGeom prst="rect">
                      <a:avLst/>
                    </a:prstGeom>
                  </pic:spPr>
                </pic:pic>
              </a:graphicData>
            </a:graphic>
          </wp:inline>
        </w:drawing>
      </w:r>
      <w:r w:rsidR="00921552">
        <w:rPr>
          <w:rFonts w:cs="Arial"/>
        </w:rPr>
        <w:t xml:space="preserve">  </w:t>
      </w:r>
      <w:r w:rsidR="00921552">
        <w:rPr>
          <w:rFonts w:cs="Arial"/>
        </w:rPr>
        <w:tab/>
      </w:r>
      <w:r w:rsidR="00921552">
        <w:rPr>
          <w:rFonts w:cs="Arial"/>
        </w:rPr>
        <w:tab/>
      </w:r>
      <w:r w:rsidR="00921552">
        <w:rPr>
          <w:rFonts w:cs="Arial"/>
        </w:rPr>
        <w:tab/>
      </w:r>
      <w:r w:rsidR="00921552">
        <w:rPr>
          <w:rFonts w:cs="Arial"/>
        </w:rPr>
        <w:tab/>
      </w:r>
      <w:r w:rsidR="00921552">
        <w:rPr>
          <w:rFonts w:cs="Arial"/>
        </w:rPr>
        <w:tab/>
      </w:r>
      <w:r w:rsidR="00921552">
        <w:rPr>
          <w:rFonts w:cs="Arial"/>
        </w:rPr>
        <w:tab/>
      </w:r>
      <w:r w:rsidR="00921552">
        <w:rPr>
          <w:rFonts w:cs="Arial"/>
        </w:rPr>
        <w:tab/>
      </w:r>
      <w:r w:rsidR="00921552">
        <w:rPr>
          <w:rFonts w:cs="Arial"/>
        </w:rPr>
        <w:tab/>
      </w:r>
      <w:r w:rsidR="00921552">
        <w:rPr>
          <w:rFonts w:cs="Arial"/>
        </w:rPr>
        <w:tab/>
      </w:r>
      <w:r>
        <w:rPr>
          <w:noProof/>
          <w:lang w:eastAsia="en-GB"/>
        </w:rPr>
        <w:drawing>
          <wp:inline distT="0" distB="0" distL="0" distR="0" wp14:anchorId="7E577E73" wp14:editId="6C3B7286">
            <wp:extent cx="1041149" cy="453731"/>
            <wp:effectExtent l="0" t="0" r="6985" b="3810"/>
            <wp:docPr id="708308796" name="Picture 708308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0427" cy="462132"/>
                    </a:xfrm>
                    <a:prstGeom prst="rect">
                      <a:avLst/>
                    </a:prstGeom>
                    <a:noFill/>
                    <a:ln>
                      <a:noFill/>
                    </a:ln>
                  </pic:spPr>
                </pic:pic>
              </a:graphicData>
            </a:graphic>
          </wp:inline>
        </w:drawing>
      </w:r>
    </w:p>
    <w:p w14:paraId="3661CB9D" w14:textId="77777777" w:rsidR="00921552" w:rsidRDefault="00921552"/>
    <w:p w14:paraId="0C98DAAD" w14:textId="6F8866B7" w:rsidR="00045EF9" w:rsidRDefault="00C51064">
      <w:r>
        <w:t>This agreement is for a pupil who has permission to bring a mobile phone or smart device to school. It should be adapted to the pupil’s age and communication needs.</w:t>
      </w:r>
    </w:p>
    <w:p w14:paraId="5F09D325" w14:textId="77777777" w:rsidR="00045EF9" w:rsidRDefault="00C51064">
      <w:pPr>
        <w:pStyle w:val="Text-Bullet"/>
      </w:pPr>
      <w:r>
        <w:t>I will switch my device off before I enter school and store it exactly as my school has told me.</w:t>
      </w:r>
    </w:p>
    <w:p w14:paraId="16F62A68" w14:textId="77777777" w:rsidR="00045EF9" w:rsidRDefault="00C51064">
      <w:pPr>
        <w:pStyle w:val="Text-Bullet"/>
      </w:pPr>
      <w:r>
        <w:t>I will not use, check, wear or switch on my device during the school day unless a member of staff has specifically agreed this under my plan.</w:t>
      </w:r>
    </w:p>
    <w:p w14:paraId="7CC583D6" w14:textId="77777777" w:rsidR="00045EF9" w:rsidRDefault="00C51064">
      <w:pPr>
        <w:pStyle w:val="Text-Bullet"/>
      </w:pPr>
      <w:r>
        <w:t>I will not take photographs, videos or audio recordings at school or on a school activity unless a member of staff has authorised this using school arrangements.</w:t>
      </w:r>
    </w:p>
    <w:p w14:paraId="405FA174" w14:textId="77777777" w:rsidR="00045EF9" w:rsidRDefault="00C51064">
      <w:pPr>
        <w:pStyle w:val="Text-Bullet"/>
      </w:pPr>
      <w:r>
        <w:t>I will not use my device to bully, threaten, embarrass, contact or share information about another person.</w:t>
      </w:r>
    </w:p>
    <w:p w14:paraId="2FC1AA98" w14:textId="77777777" w:rsidR="00045EF9" w:rsidRDefault="00C51064">
      <w:pPr>
        <w:pStyle w:val="Text-Bullet"/>
      </w:pPr>
      <w:r>
        <w:t>I will hand my device to a member of staff when instructed and will not hide or pass it to someone else.</w:t>
      </w:r>
    </w:p>
    <w:p w14:paraId="33BA5FB0" w14:textId="77777777" w:rsidR="00045EF9" w:rsidRDefault="00C51064">
      <w:pPr>
        <w:pStyle w:val="Text-Bullet"/>
      </w:pPr>
      <w:r>
        <w:t>I understand that permission may be reviewed if I do not follow this agreement.</w:t>
      </w:r>
    </w:p>
    <w:p w14:paraId="0FF5ADF2" w14:textId="77777777" w:rsidR="00045EF9" w:rsidRDefault="00C51064">
      <w:pPr>
        <w:pStyle w:val="Text-Bullet"/>
      </w:pPr>
      <w:r>
        <w:t>I will tell a trusted adult straight away if anything on a device worries, frightens or pressures me.</w:t>
      </w:r>
    </w:p>
    <w:tbl>
      <w:tblPr>
        <w:tblStyle w:val="TableGrid"/>
        <w:tblW w:w="0" w:type="auto"/>
        <w:jc w:val="center"/>
        <w:tblLook w:val="04A0" w:firstRow="1" w:lastRow="0" w:firstColumn="1" w:lastColumn="0" w:noHBand="0" w:noVBand="1"/>
      </w:tblPr>
      <w:tblGrid>
        <w:gridCol w:w="3730"/>
        <w:gridCol w:w="6015"/>
      </w:tblGrid>
      <w:tr w:rsidR="00045EF9" w14:paraId="00745B58" w14:textId="77777777">
        <w:trPr>
          <w:tblHeader/>
          <w:jc w:val="center"/>
        </w:trPr>
        <w:tc>
          <w:tcPr>
            <w:tcW w:w="3744" w:type="dxa"/>
            <w:shd w:val="clear" w:color="auto" w:fill="1F4E79"/>
            <w:tcMar>
              <w:top w:w="100" w:type="dxa"/>
              <w:left w:w="120" w:type="dxa"/>
              <w:bottom w:w="100" w:type="dxa"/>
              <w:right w:w="120" w:type="dxa"/>
            </w:tcMar>
            <w:vAlign w:val="center"/>
          </w:tcPr>
          <w:p w14:paraId="5F1EC992" w14:textId="77777777" w:rsidR="00045EF9" w:rsidRPr="00921552" w:rsidRDefault="00C51064">
            <w:pPr>
              <w:spacing w:after="0"/>
              <w:rPr>
                <w:szCs w:val="22"/>
              </w:rPr>
            </w:pPr>
            <w:r w:rsidRPr="00921552">
              <w:rPr>
                <w:b/>
                <w:color w:val="FFFFFF"/>
                <w:szCs w:val="22"/>
              </w:rPr>
              <w:t>Agreement</w:t>
            </w:r>
          </w:p>
        </w:tc>
        <w:tc>
          <w:tcPr>
            <w:tcW w:w="6048" w:type="dxa"/>
            <w:shd w:val="clear" w:color="auto" w:fill="1F4E79"/>
            <w:tcMar>
              <w:top w:w="100" w:type="dxa"/>
              <w:left w:w="120" w:type="dxa"/>
              <w:bottom w:w="100" w:type="dxa"/>
              <w:right w:w="120" w:type="dxa"/>
            </w:tcMar>
            <w:vAlign w:val="center"/>
          </w:tcPr>
          <w:p w14:paraId="3B27C9C5" w14:textId="77777777" w:rsidR="00045EF9" w:rsidRPr="00921552" w:rsidRDefault="00C51064">
            <w:pPr>
              <w:spacing w:after="0"/>
              <w:rPr>
                <w:szCs w:val="22"/>
              </w:rPr>
            </w:pPr>
            <w:r w:rsidRPr="00921552">
              <w:rPr>
                <w:b/>
                <w:color w:val="FFFFFF"/>
                <w:szCs w:val="22"/>
              </w:rPr>
              <w:t>Details</w:t>
            </w:r>
          </w:p>
        </w:tc>
      </w:tr>
      <w:tr w:rsidR="00045EF9" w14:paraId="598A9499" w14:textId="77777777">
        <w:trPr>
          <w:jc w:val="center"/>
        </w:trPr>
        <w:tc>
          <w:tcPr>
            <w:tcW w:w="3744" w:type="dxa"/>
            <w:tcMar>
              <w:top w:w="100" w:type="dxa"/>
              <w:left w:w="120" w:type="dxa"/>
              <w:bottom w:w="100" w:type="dxa"/>
              <w:right w:w="120" w:type="dxa"/>
            </w:tcMar>
            <w:vAlign w:val="center"/>
          </w:tcPr>
          <w:p w14:paraId="0AE0EB1B" w14:textId="77777777" w:rsidR="00045EF9" w:rsidRPr="00921552" w:rsidRDefault="00C51064">
            <w:pPr>
              <w:spacing w:after="0"/>
              <w:rPr>
                <w:szCs w:val="22"/>
              </w:rPr>
            </w:pPr>
            <w:r w:rsidRPr="00921552">
              <w:rPr>
                <w:szCs w:val="22"/>
              </w:rPr>
              <w:t>Pupil name / signature / date</w:t>
            </w:r>
          </w:p>
        </w:tc>
        <w:tc>
          <w:tcPr>
            <w:tcW w:w="6048" w:type="dxa"/>
            <w:tcMar>
              <w:top w:w="100" w:type="dxa"/>
              <w:left w:w="120" w:type="dxa"/>
              <w:bottom w:w="100" w:type="dxa"/>
              <w:right w:w="120" w:type="dxa"/>
            </w:tcMar>
            <w:vAlign w:val="center"/>
          </w:tcPr>
          <w:p w14:paraId="71A81DC2" w14:textId="77777777" w:rsidR="00045EF9" w:rsidRPr="00921552" w:rsidRDefault="00045EF9">
            <w:pPr>
              <w:spacing w:after="0"/>
              <w:rPr>
                <w:szCs w:val="22"/>
              </w:rPr>
            </w:pPr>
          </w:p>
        </w:tc>
      </w:tr>
      <w:tr w:rsidR="00045EF9" w14:paraId="05AA39AD" w14:textId="77777777">
        <w:trPr>
          <w:jc w:val="center"/>
        </w:trPr>
        <w:tc>
          <w:tcPr>
            <w:tcW w:w="3744" w:type="dxa"/>
            <w:tcMar>
              <w:top w:w="100" w:type="dxa"/>
              <w:left w:w="120" w:type="dxa"/>
              <w:bottom w:w="100" w:type="dxa"/>
              <w:right w:w="120" w:type="dxa"/>
            </w:tcMar>
            <w:vAlign w:val="center"/>
          </w:tcPr>
          <w:p w14:paraId="34739038" w14:textId="77777777" w:rsidR="00045EF9" w:rsidRPr="00921552" w:rsidRDefault="00C51064">
            <w:pPr>
              <w:spacing w:after="0"/>
              <w:rPr>
                <w:szCs w:val="22"/>
              </w:rPr>
            </w:pPr>
            <w:r w:rsidRPr="00921552">
              <w:rPr>
                <w:szCs w:val="22"/>
              </w:rPr>
              <w:t>Parent/carer name / signature / date</w:t>
            </w:r>
          </w:p>
        </w:tc>
        <w:tc>
          <w:tcPr>
            <w:tcW w:w="6048" w:type="dxa"/>
            <w:tcMar>
              <w:top w:w="100" w:type="dxa"/>
              <w:left w:w="120" w:type="dxa"/>
              <w:bottom w:w="100" w:type="dxa"/>
              <w:right w:w="120" w:type="dxa"/>
            </w:tcMar>
            <w:vAlign w:val="center"/>
          </w:tcPr>
          <w:p w14:paraId="507077A1" w14:textId="77777777" w:rsidR="00045EF9" w:rsidRPr="00921552" w:rsidRDefault="00045EF9">
            <w:pPr>
              <w:spacing w:after="0"/>
              <w:rPr>
                <w:szCs w:val="22"/>
              </w:rPr>
            </w:pPr>
          </w:p>
        </w:tc>
      </w:tr>
      <w:tr w:rsidR="00045EF9" w14:paraId="0FB01214" w14:textId="77777777">
        <w:trPr>
          <w:jc w:val="center"/>
        </w:trPr>
        <w:tc>
          <w:tcPr>
            <w:tcW w:w="3744" w:type="dxa"/>
            <w:tcMar>
              <w:top w:w="100" w:type="dxa"/>
              <w:left w:w="120" w:type="dxa"/>
              <w:bottom w:w="100" w:type="dxa"/>
              <w:right w:w="120" w:type="dxa"/>
            </w:tcMar>
            <w:vAlign w:val="center"/>
          </w:tcPr>
          <w:p w14:paraId="6E7361AF" w14:textId="77777777" w:rsidR="00045EF9" w:rsidRPr="00921552" w:rsidRDefault="00C51064">
            <w:pPr>
              <w:spacing w:after="0"/>
              <w:rPr>
                <w:szCs w:val="22"/>
              </w:rPr>
            </w:pPr>
            <w:r w:rsidRPr="00921552">
              <w:rPr>
                <w:szCs w:val="22"/>
              </w:rPr>
              <w:t>School representative / date</w:t>
            </w:r>
          </w:p>
        </w:tc>
        <w:tc>
          <w:tcPr>
            <w:tcW w:w="6048" w:type="dxa"/>
            <w:tcMar>
              <w:top w:w="100" w:type="dxa"/>
              <w:left w:w="120" w:type="dxa"/>
              <w:bottom w:w="100" w:type="dxa"/>
              <w:right w:w="120" w:type="dxa"/>
            </w:tcMar>
            <w:vAlign w:val="center"/>
          </w:tcPr>
          <w:p w14:paraId="5B776D7C" w14:textId="77777777" w:rsidR="00045EF9" w:rsidRPr="00921552" w:rsidRDefault="00045EF9">
            <w:pPr>
              <w:spacing w:after="0"/>
              <w:rPr>
                <w:szCs w:val="22"/>
              </w:rPr>
            </w:pPr>
          </w:p>
        </w:tc>
      </w:tr>
      <w:tr w:rsidR="00045EF9" w14:paraId="0F6A56B0" w14:textId="77777777">
        <w:trPr>
          <w:jc w:val="center"/>
        </w:trPr>
        <w:tc>
          <w:tcPr>
            <w:tcW w:w="3744" w:type="dxa"/>
            <w:tcMar>
              <w:top w:w="100" w:type="dxa"/>
              <w:left w:w="120" w:type="dxa"/>
              <w:bottom w:w="100" w:type="dxa"/>
              <w:right w:w="120" w:type="dxa"/>
            </w:tcMar>
            <w:vAlign w:val="center"/>
          </w:tcPr>
          <w:p w14:paraId="70B24F8C" w14:textId="77777777" w:rsidR="00045EF9" w:rsidRPr="00921552" w:rsidRDefault="00C51064">
            <w:pPr>
              <w:spacing w:after="0"/>
              <w:rPr>
                <w:szCs w:val="22"/>
              </w:rPr>
            </w:pPr>
            <w:r w:rsidRPr="00921552">
              <w:rPr>
                <w:szCs w:val="22"/>
              </w:rPr>
              <w:t>Review date</w:t>
            </w:r>
          </w:p>
        </w:tc>
        <w:tc>
          <w:tcPr>
            <w:tcW w:w="6048" w:type="dxa"/>
            <w:tcMar>
              <w:top w:w="100" w:type="dxa"/>
              <w:left w:w="120" w:type="dxa"/>
              <w:bottom w:w="100" w:type="dxa"/>
              <w:right w:w="120" w:type="dxa"/>
            </w:tcMar>
            <w:vAlign w:val="center"/>
          </w:tcPr>
          <w:p w14:paraId="03A2963D" w14:textId="77777777" w:rsidR="00045EF9" w:rsidRPr="00921552" w:rsidRDefault="00045EF9">
            <w:pPr>
              <w:spacing w:after="0"/>
              <w:rPr>
                <w:szCs w:val="22"/>
              </w:rPr>
            </w:pPr>
          </w:p>
        </w:tc>
      </w:tr>
    </w:tbl>
    <w:p w14:paraId="7D8C5E13" w14:textId="77777777" w:rsidR="00045EF9" w:rsidRDefault="00045EF9">
      <w:pPr>
        <w:spacing w:after="20"/>
      </w:pPr>
    </w:p>
    <w:p w14:paraId="0D01EB54" w14:textId="77777777" w:rsidR="00045EF9" w:rsidRDefault="00C51064">
      <w:r>
        <w:br w:type="page"/>
      </w:r>
    </w:p>
    <w:p w14:paraId="1DADA2B3" w14:textId="77777777" w:rsidR="00045EF9" w:rsidRDefault="00C51064">
      <w:pPr>
        <w:pStyle w:val="Subtitle"/>
      </w:pPr>
      <w:r>
        <w:lastRenderedPageBreak/>
        <w:t>Appendix D – Visitor summary</w:t>
      </w:r>
    </w:p>
    <w:p w14:paraId="30C6BC89" w14:textId="1DE2FEE9" w:rsidR="00895BAD" w:rsidRDefault="00895BAD">
      <w:pPr>
        <w:jc w:val="center"/>
        <w:rPr>
          <w:b/>
          <w:color w:val="1F4E79"/>
          <w:sz w:val="40"/>
        </w:rPr>
      </w:pPr>
    </w:p>
    <w:p w14:paraId="6C75F48E" w14:textId="1395DC9F" w:rsidR="009E5FC1" w:rsidRPr="002D3B65" w:rsidRDefault="00E27567" w:rsidP="009E5FC1">
      <w:pPr>
        <w:rPr>
          <w:rFonts w:cs="Arial"/>
        </w:rPr>
      </w:pPr>
      <w:r>
        <w:rPr>
          <w:noProof/>
        </w:rPr>
        <w:drawing>
          <wp:inline distT="0" distB="0" distL="0" distR="0" wp14:anchorId="751B5175" wp14:editId="4941F3F9">
            <wp:extent cx="966379" cy="624521"/>
            <wp:effectExtent l="0" t="0" r="0" b="4445"/>
            <wp:docPr id="856433649" name="Picture 856433649" descr="A logo with a bridge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with a bridge and tex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991852" cy="640983"/>
                    </a:xfrm>
                    <a:prstGeom prst="rect">
                      <a:avLst/>
                    </a:prstGeom>
                  </pic:spPr>
                </pic:pic>
              </a:graphicData>
            </a:graphic>
          </wp:inline>
        </w:drawing>
      </w:r>
      <w:r w:rsidR="009E5FC1">
        <w:rPr>
          <w:rFonts w:cs="Arial"/>
        </w:rPr>
        <w:tab/>
      </w:r>
      <w:r w:rsidR="009E5FC1">
        <w:rPr>
          <w:rFonts w:cs="Arial"/>
        </w:rPr>
        <w:tab/>
      </w:r>
      <w:r w:rsidR="009E5FC1">
        <w:rPr>
          <w:rFonts w:cs="Arial"/>
        </w:rPr>
        <w:tab/>
      </w:r>
      <w:r w:rsidR="009E5FC1">
        <w:rPr>
          <w:rFonts w:cs="Arial"/>
        </w:rPr>
        <w:tab/>
      </w:r>
      <w:r w:rsidR="009E5FC1">
        <w:rPr>
          <w:rFonts w:cs="Arial"/>
        </w:rPr>
        <w:tab/>
      </w:r>
      <w:r w:rsidR="009E5FC1">
        <w:rPr>
          <w:rFonts w:cs="Arial"/>
        </w:rPr>
        <w:tab/>
      </w:r>
      <w:r w:rsidR="009E5FC1">
        <w:rPr>
          <w:rFonts w:cs="Arial"/>
        </w:rPr>
        <w:tab/>
      </w:r>
      <w:r>
        <w:rPr>
          <w:rFonts w:cs="Arial"/>
        </w:rPr>
        <w:t xml:space="preserve">             </w:t>
      </w:r>
      <w:r>
        <w:rPr>
          <w:noProof/>
          <w:lang w:eastAsia="en-GB"/>
        </w:rPr>
        <w:drawing>
          <wp:inline distT="0" distB="0" distL="0" distR="0" wp14:anchorId="13483EEF" wp14:editId="38E6A2A9">
            <wp:extent cx="1099485" cy="479153"/>
            <wp:effectExtent l="0" t="0" r="5715" b="0"/>
            <wp:docPr id="1317790844" name="Picture 1317790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11394" cy="484343"/>
                    </a:xfrm>
                    <a:prstGeom prst="rect">
                      <a:avLst/>
                    </a:prstGeom>
                    <a:noFill/>
                    <a:ln>
                      <a:noFill/>
                    </a:ln>
                  </pic:spPr>
                </pic:pic>
              </a:graphicData>
            </a:graphic>
          </wp:inline>
        </w:drawing>
      </w:r>
    </w:p>
    <w:p w14:paraId="294774CF" w14:textId="09CD7142" w:rsidR="00045EF9" w:rsidRPr="00921552" w:rsidRDefault="00C51064" w:rsidP="00E27567">
      <w:pPr>
        <w:jc w:val="center"/>
        <w:rPr>
          <w:sz w:val="72"/>
          <w:szCs w:val="72"/>
        </w:rPr>
      </w:pPr>
      <w:r w:rsidRPr="00921552">
        <w:rPr>
          <w:b/>
          <w:color w:val="1F4E79"/>
          <w:sz w:val="72"/>
          <w:szCs w:val="72"/>
        </w:rPr>
        <w:t>Welcome to our school</w:t>
      </w:r>
    </w:p>
    <w:p w14:paraId="3559037D" w14:textId="77777777" w:rsidR="00045EF9" w:rsidRPr="00921552" w:rsidRDefault="00C51064">
      <w:pPr>
        <w:jc w:val="center"/>
        <w:rPr>
          <w:sz w:val="52"/>
          <w:szCs w:val="52"/>
        </w:rPr>
      </w:pPr>
      <w:r w:rsidRPr="00921552">
        <w:rPr>
          <w:b/>
          <w:sz w:val="52"/>
          <w:szCs w:val="52"/>
        </w:rPr>
        <w:t>We are a mobile-phone-free environment around pupils.</w:t>
      </w:r>
    </w:p>
    <w:p w14:paraId="32E7A788" w14:textId="77777777" w:rsidR="00045EF9" w:rsidRPr="00921552" w:rsidRDefault="00C51064">
      <w:pPr>
        <w:rPr>
          <w:sz w:val="24"/>
          <w:szCs w:val="24"/>
        </w:rPr>
      </w:pPr>
      <w:r w:rsidRPr="00921552">
        <w:rPr>
          <w:sz w:val="24"/>
          <w:szCs w:val="24"/>
        </w:rPr>
        <w:t>While on site, please:</w:t>
      </w:r>
    </w:p>
    <w:p w14:paraId="7C12CD11" w14:textId="77777777" w:rsidR="00045EF9" w:rsidRPr="00921552" w:rsidRDefault="00C51064">
      <w:pPr>
        <w:pStyle w:val="Text-Bullet"/>
        <w:rPr>
          <w:sz w:val="24"/>
          <w:szCs w:val="24"/>
        </w:rPr>
      </w:pPr>
      <w:r w:rsidRPr="00921552">
        <w:rPr>
          <w:sz w:val="24"/>
          <w:szCs w:val="24"/>
        </w:rPr>
        <w:t>keep your phone silent and out of sight when pupils are present;</w:t>
      </w:r>
    </w:p>
    <w:p w14:paraId="7851FC02" w14:textId="77777777" w:rsidR="00045EF9" w:rsidRPr="00921552" w:rsidRDefault="00C51064">
      <w:pPr>
        <w:pStyle w:val="Text-Bullet"/>
        <w:rPr>
          <w:sz w:val="24"/>
          <w:szCs w:val="24"/>
        </w:rPr>
      </w:pPr>
      <w:r w:rsidRPr="00921552">
        <w:rPr>
          <w:sz w:val="24"/>
          <w:szCs w:val="24"/>
        </w:rPr>
        <w:t>do not use your phone while working with, supervising or moving among pupils;</w:t>
      </w:r>
    </w:p>
    <w:p w14:paraId="7C3DDC39" w14:textId="77777777" w:rsidR="00045EF9" w:rsidRPr="00921552" w:rsidRDefault="00C51064">
      <w:pPr>
        <w:pStyle w:val="Text-Bullet"/>
        <w:rPr>
          <w:sz w:val="24"/>
          <w:szCs w:val="24"/>
        </w:rPr>
      </w:pPr>
      <w:r w:rsidRPr="00921552">
        <w:rPr>
          <w:sz w:val="24"/>
          <w:szCs w:val="24"/>
        </w:rPr>
        <w:t>do not photograph, film or audio-record pupils, staff, displays or documents unless the school has specifically authorised this;</w:t>
      </w:r>
    </w:p>
    <w:p w14:paraId="6C366E84" w14:textId="77777777" w:rsidR="00045EF9" w:rsidRPr="00921552" w:rsidRDefault="00C51064">
      <w:pPr>
        <w:pStyle w:val="Text-Bullet"/>
        <w:rPr>
          <w:sz w:val="24"/>
          <w:szCs w:val="24"/>
        </w:rPr>
      </w:pPr>
      <w:r w:rsidRPr="00921552">
        <w:rPr>
          <w:sz w:val="24"/>
          <w:szCs w:val="24"/>
        </w:rPr>
        <w:t>take any urgent call in a staff-approved area away from pupils and confidential activity;</w:t>
      </w:r>
    </w:p>
    <w:p w14:paraId="7F3AA8DF" w14:textId="77777777" w:rsidR="00045EF9" w:rsidRPr="00921552" w:rsidRDefault="00C51064">
      <w:pPr>
        <w:pStyle w:val="Text-Bullet"/>
        <w:rPr>
          <w:sz w:val="24"/>
          <w:szCs w:val="24"/>
        </w:rPr>
      </w:pPr>
      <w:r w:rsidRPr="00921552">
        <w:rPr>
          <w:sz w:val="24"/>
          <w:szCs w:val="24"/>
        </w:rPr>
        <w:t>follow event-specific photography instructions; and</w:t>
      </w:r>
    </w:p>
    <w:p w14:paraId="086D7B03" w14:textId="77777777" w:rsidR="00045EF9" w:rsidRPr="00921552" w:rsidRDefault="00C51064">
      <w:pPr>
        <w:pStyle w:val="Text-Bullet"/>
        <w:rPr>
          <w:sz w:val="24"/>
          <w:szCs w:val="24"/>
        </w:rPr>
      </w:pPr>
      <w:r w:rsidRPr="00921552">
        <w:rPr>
          <w:sz w:val="24"/>
          <w:szCs w:val="24"/>
        </w:rPr>
        <w:t>tell your host or reception immediately if you see a safeguarding concern or become aware of a breach.</w:t>
      </w:r>
    </w:p>
    <w:p w14:paraId="6B14C946" w14:textId="77777777" w:rsidR="00045EF9" w:rsidRPr="00921552" w:rsidRDefault="00C51064">
      <w:pPr>
        <w:rPr>
          <w:sz w:val="24"/>
          <w:szCs w:val="24"/>
        </w:rPr>
      </w:pPr>
      <w:r w:rsidRPr="00921552">
        <w:rPr>
          <w:sz w:val="24"/>
          <w:szCs w:val="24"/>
        </w:rPr>
        <w:t>If you need to use a phone for an essential work purpose, please agree this with your host. Refusal to follow these requirements may result in you being asked to stop or leave the site.</w:t>
      </w:r>
    </w:p>
    <w:p w14:paraId="177A828F" w14:textId="77777777" w:rsidR="00045EF9" w:rsidRPr="00921552" w:rsidRDefault="00C51064">
      <w:pPr>
        <w:jc w:val="center"/>
        <w:rPr>
          <w:sz w:val="24"/>
          <w:szCs w:val="24"/>
        </w:rPr>
      </w:pPr>
      <w:r w:rsidRPr="00921552">
        <w:rPr>
          <w:b/>
          <w:sz w:val="24"/>
          <w:szCs w:val="24"/>
        </w:rPr>
        <w:t>Thank you for helping us keep children safe and focused on learning.</w:t>
      </w:r>
    </w:p>
    <w:p w14:paraId="4D37BC98" w14:textId="5F7014A8" w:rsidR="00045EF9" w:rsidRPr="00921552" w:rsidRDefault="00C51064" w:rsidP="00921552">
      <w:r>
        <w:br w:type="page"/>
      </w:r>
    </w:p>
    <w:p w14:paraId="4052C333" w14:textId="02AE2D5C" w:rsidR="002D3B65" w:rsidRPr="002D3B65" w:rsidRDefault="002D3B65" w:rsidP="002D3B65">
      <w:pPr>
        <w:pStyle w:val="Subtitle"/>
        <w:rPr>
          <w:bCs/>
        </w:rPr>
      </w:pPr>
      <w:r>
        <w:lastRenderedPageBreak/>
        <w:t xml:space="preserve">Appendix </w:t>
      </w:r>
      <w:r w:rsidR="00921552">
        <w:t>E</w:t>
      </w:r>
      <w:r>
        <w:t xml:space="preserve"> – </w:t>
      </w:r>
      <w:r w:rsidRPr="002D3B65">
        <w:rPr>
          <w:bCs/>
        </w:rPr>
        <w:t>Parent/carer summary and FAQs</w:t>
      </w:r>
    </w:p>
    <w:p w14:paraId="7DD4190C" w14:textId="77777777" w:rsidR="00921552" w:rsidRDefault="00921552" w:rsidP="002D3B65">
      <w:pPr>
        <w:rPr>
          <w:rFonts w:cs="Arial"/>
        </w:rPr>
      </w:pPr>
    </w:p>
    <w:p w14:paraId="2B18C460" w14:textId="56117108" w:rsidR="002D3B65" w:rsidRPr="002D3B65" w:rsidRDefault="00DD71DA" w:rsidP="002D3B65">
      <w:pPr>
        <w:rPr>
          <w:rFonts w:cs="Arial"/>
        </w:rPr>
      </w:pPr>
      <w:r>
        <w:rPr>
          <w:noProof/>
        </w:rPr>
        <w:drawing>
          <wp:inline distT="0" distB="0" distL="0" distR="0" wp14:anchorId="762A1BB1" wp14:editId="6E678C66">
            <wp:extent cx="972824" cy="628686"/>
            <wp:effectExtent l="0" t="0" r="0" b="0"/>
            <wp:docPr id="1009123483" name="Picture 1009123483" descr="A logo with a bridge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with a bridge and tex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999687" cy="646046"/>
                    </a:xfrm>
                    <a:prstGeom prst="rect">
                      <a:avLst/>
                    </a:prstGeom>
                  </pic:spPr>
                </pic:pic>
              </a:graphicData>
            </a:graphic>
          </wp:inline>
        </w:drawing>
      </w:r>
      <w:r w:rsidR="002D3B65">
        <w:rPr>
          <w:rFonts w:cs="Arial"/>
        </w:rPr>
        <w:t xml:space="preserve">     </w:t>
      </w:r>
      <w:r w:rsidR="002D3B65">
        <w:rPr>
          <w:rFonts w:cs="Arial"/>
        </w:rPr>
        <w:tab/>
      </w:r>
      <w:r w:rsidR="002D3B65">
        <w:rPr>
          <w:rFonts w:cs="Arial"/>
        </w:rPr>
        <w:tab/>
      </w:r>
      <w:r w:rsidR="002D3B65">
        <w:rPr>
          <w:rFonts w:cs="Arial"/>
        </w:rPr>
        <w:tab/>
      </w:r>
      <w:r w:rsidR="002D3B65">
        <w:rPr>
          <w:rFonts w:cs="Arial"/>
        </w:rPr>
        <w:tab/>
      </w:r>
      <w:r w:rsidR="002D3B65">
        <w:rPr>
          <w:rFonts w:cs="Arial"/>
        </w:rPr>
        <w:tab/>
      </w:r>
      <w:r w:rsidR="002D3B65">
        <w:rPr>
          <w:rFonts w:cs="Arial"/>
        </w:rPr>
        <w:tab/>
      </w:r>
      <w:r w:rsidR="002D3B65">
        <w:rPr>
          <w:rFonts w:cs="Arial"/>
        </w:rPr>
        <w:tab/>
      </w:r>
      <w:r w:rsidR="002D3B65">
        <w:rPr>
          <w:rFonts w:cs="Arial"/>
        </w:rPr>
        <w:tab/>
      </w:r>
      <w:r w:rsidR="002D3B65">
        <w:rPr>
          <w:rFonts w:cs="Arial"/>
        </w:rPr>
        <w:tab/>
      </w:r>
      <w:r w:rsidR="00E27567">
        <w:rPr>
          <w:noProof/>
          <w:lang w:eastAsia="en-GB"/>
        </w:rPr>
        <w:drawing>
          <wp:inline distT="0" distB="0" distL="0" distR="0" wp14:anchorId="17D9DE86" wp14:editId="5A15566C">
            <wp:extent cx="1115719" cy="486228"/>
            <wp:effectExtent l="0" t="0" r="8255" b="9525"/>
            <wp:docPr id="740133789" name="Picture 740133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45708" cy="499297"/>
                    </a:xfrm>
                    <a:prstGeom prst="rect">
                      <a:avLst/>
                    </a:prstGeom>
                    <a:noFill/>
                    <a:ln>
                      <a:noFill/>
                    </a:ln>
                  </pic:spPr>
                </pic:pic>
              </a:graphicData>
            </a:graphic>
          </wp:inline>
        </w:drawing>
      </w:r>
    </w:p>
    <w:p w14:paraId="56152684" w14:textId="34CD18A9" w:rsidR="002D3B65" w:rsidRPr="002D3B65" w:rsidRDefault="002D3B65" w:rsidP="002D3B65">
      <w:pPr>
        <w:rPr>
          <w:rFonts w:cs="Arial"/>
          <w:b/>
          <w:bCs/>
        </w:rPr>
      </w:pPr>
      <w:r w:rsidRPr="002D3B65">
        <w:rPr>
          <w:rFonts w:cs="Arial"/>
          <w:b/>
          <w:bCs/>
        </w:rPr>
        <w:t>Mobile Phone Policy – Information for Parents and Carers</w:t>
      </w:r>
    </w:p>
    <w:p w14:paraId="04737185" w14:textId="77777777" w:rsidR="002D3B65" w:rsidRPr="002D3B65" w:rsidRDefault="002D3B65" w:rsidP="002D3B65">
      <w:pPr>
        <w:rPr>
          <w:rFonts w:cs="Arial"/>
        </w:rPr>
      </w:pPr>
      <w:r w:rsidRPr="002D3B65">
        <w:rPr>
          <w:rFonts w:cs="Arial"/>
        </w:rPr>
        <w:t>From September 2026, our school is implementing a mobile-phone-free environment in line with new government guidance.</w:t>
      </w:r>
    </w:p>
    <w:p w14:paraId="36C691FD" w14:textId="77777777" w:rsidR="00141F26" w:rsidRPr="00141F26" w:rsidRDefault="00141F26" w:rsidP="00141F26">
      <w:pPr>
        <w:rPr>
          <w:rFonts w:cs="Arial"/>
          <w:b/>
          <w:bCs/>
        </w:rPr>
      </w:pPr>
      <w:r w:rsidRPr="00141F26">
        <w:rPr>
          <w:rFonts w:cs="Arial"/>
          <w:b/>
          <w:bCs/>
        </w:rPr>
        <w:t>What does this mean?</w:t>
      </w:r>
    </w:p>
    <w:p w14:paraId="4F59093B" w14:textId="77777777" w:rsidR="00141F26" w:rsidRPr="00141F26" w:rsidRDefault="00141F26" w:rsidP="00141F26">
      <w:pPr>
        <w:pStyle w:val="ListParagraph"/>
        <w:numPr>
          <w:ilvl w:val="0"/>
          <w:numId w:val="39"/>
        </w:numPr>
        <w:rPr>
          <w:rFonts w:ascii="Arial" w:hAnsi="Arial" w:cs="Arial"/>
        </w:rPr>
      </w:pPr>
      <w:r w:rsidRPr="00141F26">
        <w:rPr>
          <w:rFonts w:ascii="Arial" w:hAnsi="Arial" w:cs="Arial"/>
        </w:rPr>
        <w:t>Pupils must not use mobile phones or smart devices during the school day</w:t>
      </w:r>
    </w:p>
    <w:p w14:paraId="25C40928" w14:textId="436BD6A7" w:rsidR="00141F26" w:rsidRPr="00141F26" w:rsidRDefault="00141F26" w:rsidP="00141F26">
      <w:pPr>
        <w:pStyle w:val="ListParagraph"/>
        <w:numPr>
          <w:ilvl w:val="0"/>
          <w:numId w:val="39"/>
        </w:numPr>
        <w:rPr>
          <w:rFonts w:ascii="Arial" w:hAnsi="Arial" w:cs="Arial"/>
        </w:rPr>
      </w:pPr>
      <w:r w:rsidRPr="00141F26">
        <w:rPr>
          <w:rFonts w:ascii="Arial" w:hAnsi="Arial" w:cs="Arial"/>
        </w:rPr>
        <w:t>Each school will publish its specific arrangements about whether pupils may bring phones for independent travel</w:t>
      </w:r>
    </w:p>
    <w:p w14:paraId="0C28A17A" w14:textId="77777777" w:rsidR="00141F26" w:rsidRPr="00141F26" w:rsidRDefault="00141F26" w:rsidP="00141F26">
      <w:pPr>
        <w:pStyle w:val="ListParagraph"/>
        <w:numPr>
          <w:ilvl w:val="0"/>
          <w:numId w:val="39"/>
        </w:numPr>
        <w:rPr>
          <w:rFonts w:ascii="Arial" w:hAnsi="Arial" w:cs="Arial"/>
        </w:rPr>
      </w:pPr>
      <w:r w:rsidRPr="00141F26">
        <w:rPr>
          <w:rFonts w:ascii="Arial" w:hAnsi="Arial" w:cs="Arial"/>
        </w:rPr>
        <w:t>Exceptions can be made for medical needs, safeguarding or other exceptional circumstances</w:t>
      </w:r>
    </w:p>
    <w:p w14:paraId="4D42269F" w14:textId="12F64102" w:rsidR="002D3B65" w:rsidRPr="00141F26" w:rsidRDefault="002D3B65" w:rsidP="00141F26">
      <w:pPr>
        <w:rPr>
          <w:rFonts w:cs="Arial"/>
          <w:b/>
          <w:bCs/>
        </w:rPr>
      </w:pPr>
      <w:r w:rsidRPr="00141F26">
        <w:rPr>
          <w:rFonts w:cs="Arial"/>
          <w:b/>
          <w:bCs/>
        </w:rPr>
        <w:t>Why are we doing this?</w:t>
      </w:r>
    </w:p>
    <w:p w14:paraId="7DD08749" w14:textId="77777777" w:rsidR="002D3B65" w:rsidRPr="00141F26" w:rsidRDefault="002D3B65" w:rsidP="00141F26">
      <w:pPr>
        <w:rPr>
          <w:rFonts w:cs="Arial"/>
        </w:rPr>
      </w:pPr>
      <w:r w:rsidRPr="00141F26">
        <w:rPr>
          <w:rFonts w:cs="Arial"/>
        </w:rPr>
        <w:t>To protect children from distraction, support their wellbeing and mental health, and create a calm, focused learning environment.</w:t>
      </w:r>
    </w:p>
    <w:p w14:paraId="43E30071" w14:textId="77777777" w:rsidR="002D3B65" w:rsidRPr="00141F26" w:rsidRDefault="002D3B65" w:rsidP="00141F26">
      <w:pPr>
        <w:rPr>
          <w:rFonts w:cs="Arial"/>
          <w:b/>
          <w:bCs/>
        </w:rPr>
      </w:pPr>
      <w:r w:rsidRPr="00141F26">
        <w:rPr>
          <w:rFonts w:cs="Arial"/>
          <w:b/>
          <w:bCs/>
        </w:rPr>
        <w:t>How do I contact my child during the school day?</w:t>
      </w:r>
    </w:p>
    <w:p w14:paraId="7694D1E1" w14:textId="7A736B41" w:rsidR="002D3B65" w:rsidRPr="00141F26" w:rsidRDefault="002D3B65" w:rsidP="00141F26">
      <w:pPr>
        <w:rPr>
          <w:rFonts w:cs="Arial"/>
        </w:rPr>
      </w:pPr>
      <w:r w:rsidRPr="00141F26">
        <w:rPr>
          <w:rFonts w:cs="Arial"/>
        </w:rPr>
        <w:t xml:space="preserve">Please call the school office on </w:t>
      </w:r>
      <w:r w:rsidR="00767255">
        <w:rPr>
          <w:rFonts w:cs="Arial"/>
        </w:rPr>
        <w:t>0115 9663481</w:t>
      </w:r>
      <w:r w:rsidRPr="00141F26">
        <w:rPr>
          <w:rFonts w:cs="Arial"/>
        </w:rPr>
        <w:t>. We will pass on urgent messages promptly.</w:t>
      </w:r>
    </w:p>
    <w:p w14:paraId="464494FB" w14:textId="77777777" w:rsidR="002D3B65" w:rsidRPr="00141F26" w:rsidRDefault="002D3B65" w:rsidP="00141F26">
      <w:pPr>
        <w:rPr>
          <w:rFonts w:cs="Arial"/>
          <w:b/>
          <w:bCs/>
        </w:rPr>
      </w:pPr>
      <w:r w:rsidRPr="00141F26">
        <w:rPr>
          <w:rFonts w:cs="Arial"/>
          <w:b/>
          <w:bCs/>
        </w:rPr>
        <w:t>What about school trips?</w:t>
      </w:r>
    </w:p>
    <w:p w14:paraId="50143EEB" w14:textId="77777777" w:rsidR="002D3B65" w:rsidRPr="00141F26" w:rsidRDefault="002D3B65" w:rsidP="00141F26">
      <w:pPr>
        <w:rPr>
          <w:rFonts w:cs="Arial"/>
        </w:rPr>
      </w:pPr>
      <w:r w:rsidRPr="00141F26">
        <w:rPr>
          <w:rFonts w:cs="Arial"/>
        </w:rPr>
        <w:t>Pupils should not bring phones on trips or residentials. The school will provide devices for emergencies and contact.</w:t>
      </w:r>
    </w:p>
    <w:p w14:paraId="33BEA021" w14:textId="77777777" w:rsidR="002D3B65" w:rsidRPr="00141F26" w:rsidRDefault="002D3B65" w:rsidP="00141F26">
      <w:pPr>
        <w:rPr>
          <w:rFonts w:cs="Arial"/>
          <w:b/>
          <w:bCs/>
        </w:rPr>
      </w:pPr>
      <w:r w:rsidRPr="00141F26">
        <w:rPr>
          <w:rFonts w:cs="Arial"/>
          <w:b/>
          <w:bCs/>
        </w:rPr>
        <w:t>What if my child has a medical condition?</w:t>
      </w:r>
    </w:p>
    <w:p w14:paraId="3311D4E6" w14:textId="77777777" w:rsidR="002D3B65" w:rsidRPr="00141F26" w:rsidRDefault="002D3B65" w:rsidP="00141F26">
      <w:pPr>
        <w:rPr>
          <w:rFonts w:cs="Arial"/>
        </w:rPr>
      </w:pPr>
      <w:r w:rsidRPr="00141F26">
        <w:rPr>
          <w:rFonts w:cs="Arial"/>
        </w:rPr>
        <w:t>Please contact the headteacher to discuss an individual exception plan.</w:t>
      </w:r>
    </w:p>
    <w:p w14:paraId="4E215D43" w14:textId="77777777" w:rsidR="002D3B65" w:rsidRPr="00141F26" w:rsidRDefault="002D3B65" w:rsidP="00141F26">
      <w:pPr>
        <w:rPr>
          <w:rFonts w:cs="Arial"/>
          <w:b/>
          <w:bCs/>
        </w:rPr>
      </w:pPr>
      <w:r w:rsidRPr="00141F26">
        <w:rPr>
          <w:rFonts w:cs="Arial"/>
          <w:b/>
          <w:bCs/>
        </w:rPr>
        <w:t>What happens if my child breaks the rules?</w:t>
      </w:r>
    </w:p>
    <w:p w14:paraId="7103A7C8" w14:textId="77777777" w:rsidR="002D3B65" w:rsidRPr="00141F26" w:rsidRDefault="002D3B65" w:rsidP="00141F26">
      <w:pPr>
        <w:rPr>
          <w:rFonts w:cs="Arial"/>
        </w:rPr>
      </w:pPr>
      <w:r w:rsidRPr="00141F26">
        <w:rPr>
          <w:rFonts w:cs="Arial"/>
        </w:rPr>
        <w:t>The device will be confiscated and kept securely. You will be asked to collect it. Repeated breaches may result in permission being withdrawn.</w:t>
      </w:r>
    </w:p>
    <w:p w14:paraId="344898B2" w14:textId="77777777" w:rsidR="002D3B65" w:rsidRPr="00141F26" w:rsidRDefault="002D3B65" w:rsidP="00141F26">
      <w:pPr>
        <w:rPr>
          <w:rFonts w:cs="Arial"/>
          <w:b/>
          <w:bCs/>
        </w:rPr>
      </w:pPr>
      <w:r w:rsidRPr="00141F26">
        <w:rPr>
          <w:rFonts w:cs="Arial"/>
          <w:b/>
          <w:bCs/>
        </w:rPr>
        <w:t>What about online safety?</w:t>
      </w:r>
    </w:p>
    <w:p w14:paraId="6016B403" w14:textId="77777777" w:rsidR="002D3B65" w:rsidRPr="00141F26" w:rsidRDefault="002D3B65" w:rsidP="00141F26">
      <w:pPr>
        <w:rPr>
          <w:rFonts w:cs="Arial"/>
        </w:rPr>
      </w:pPr>
      <w:r w:rsidRPr="00141F26">
        <w:rPr>
          <w:rFonts w:cs="Arial"/>
        </w:rPr>
        <w:t>We will continue to teach digital literacy and online safety through our curriculum and provide resources to support you at home.</w:t>
      </w:r>
    </w:p>
    <w:p w14:paraId="6204BEA4" w14:textId="77777777" w:rsidR="002D3B65" w:rsidRPr="003D2397" w:rsidRDefault="002D3B65" w:rsidP="00141F26">
      <w:pPr>
        <w:rPr>
          <w:rFonts w:cs="Arial"/>
          <w:b/>
          <w:bCs/>
        </w:rPr>
      </w:pPr>
      <w:r w:rsidRPr="003D2397">
        <w:rPr>
          <w:rFonts w:cs="Arial"/>
          <w:b/>
          <w:bCs/>
        </w:rPr>
        <w:t>Questions?</w:t>
      </w:r>
    </w:p>
    <w:p w14:paraId="6B127477" w14:textId="69BD93BA" w:rsidR="002D3B65" w:rsidRPr="003E15A3" w:rsidRDefault="002D3B65" w:rsidP="003E15A3">
      <w:pPr>
        <w:rPr>
          <w:rFonts w:cs="Arial"/>
        </w:rPr>
      </w:pPr>
      <w:r w:rsidRPr="003E15A3">
        <w:rPr>
          <w:rFonts w:cs="Arial"/>
        </w:rPr>
        <w:t xml:space="preserve">Please contact </w:t>
      </w:r>
      <w:r w:rsidR="00141F26" w:rsidRPr="003E15A3">
        <w:rPr>
          <w:rFonts w:cs="Arial"/>
        </w:rPr>
        <w:t>your school office</w:t>
      </w:r>
      <w:r w:rsidRPr="003E15A3">
        <w:rPr>
          <w:rFonts w:cs="Arial"/>
        </w:rPr>
        <w:t xml:space="preserve"> or see the full policy on </w:t>
      </w:r>
      <w:r w:rsidR="003E15A3" w:rsidRPr="003E15A3">
        <w:rPr>
          <w:rFonts w:cs="Arial"/>
        </w:rPr>
        <w:t xml:space="preserve">the trust website: </w:t>
      </w:r>
      <w:hyperlink r:id="rId13" w:history="1">
        <w:r w:rsidR="003E15A3" w:rsidRPr="003E15A3">
          <w:rPr>
            <w:rStyle w:val="Hyperlink"/>
            <w:rFonts w:cs="Arial"/>
          </w:rPr>
          <w:t>Aspire Multi-Academy Trust - MAT Policies</w:t>
        </w:r>
      </w:hyperlink>
    </w:p>
    <w:p w14:paraId="50B610D4" w14:textId="77777777" w:rsidR="00921552" w:rsidRDefault="00921552" w:rsidP="002D3B65">
      <w:pPr>
        <w:pStyle w:val="ListParagraph"/>
        <w:rPr>
          <w:rFonts w:ascii="Arial" w:hAnsi="Arial" w:cs="Arial"/>
        </w:rPr>
      </w:pPr>
    </w:p>
    <w:p w14:paraId="52041FF4" w14:textId="77777777" w:rsidR="00921552" w:rsidRDefault="00921552" w:rsidP="002D3B65">
      <w:pPr>
        <w:pStyle w:val="ListParagraph"/>
        <w:rPr>
          <w:rFonts w:ascii="Arial" w:hAnsi="Arial" w:cs="Arial"/>
        </w:rPr>
      </w:pPr>
    </w:p>
    <w:p w14:paraId="6640F313" w14:textId="77777777" w:rsidR="00921552" w:rsidRDefault="00921552" w:rsidP="002D3B65">
      <w:pPr>
        <w:pStyle w:val="ListParagraph"/>
        <w:rPr>
          <w:rFonts w:ascii="Arial" w:hAnsi="Arial" w:cs="Arial"/>
        </w:rPr>
      </w:pPr>
    </w:p>
    <w:p w14:paraId="4EC88A06" w14:textId="77777777" w:rsidR="00921552" w:rsidRDefault="00921552" w:rsidP="002D3B65">
      <w:pPr>
        <w:pStyle w:val="ListParagraph"/>
        <w:rPr>
          <w:rFonts w:ascii="Arial" w:hAnsi="Arial" w:cs="Arial"/>
        </w:rPr>
      </w:pPr>
    </w:p>
    <w:p w14:paraId="5A2D3C9D" w14:textId="77777777" w:rsidR="00921552" w:rsidRDefault="00921552" w:rsidP="002D3B65">
      <w:pPr>
        <w:pStyle w:val="ListParagraph"/>
        <w:rPr>
          <w:rFonts w:ascii="Arial" w:hAnsi="Arial" w:cs="Arial"/>
        </w:rPr>
      </w:pPr>
    </w:p>
    <w:p w14:paraId="581E74E3" w14:textId="77777777" w:rsidR="00921552" w:rsidRDefault="00921552" w:rsidP="002D3B65">
      <w:pPr>
        <w:pStyle w:val="ListParagraph"/>
        <w:rPr>
          <w:rFonts w:ascii="Arial" w:hAnsi="Arial" w:cs="Arial"/>
        </w:rPr>
      </w:pPr>
    </w:p>
    <w:p w14:paraId="27723E14" w14:textId="77777777" w:rsidR="00921552" w:rsidRDefault="00921552" w:rsidP="002D3B65">
      <w:pPr>
        <w:pStyle w:val="ListParagraph"/>
        <w:rPr>
          <w:rFonts w:ascii="Arial" w:hAnsi="Arial" w:cs="Arial"/>
        </w:rPr>
      </w:pPr>
    </w:p>
    <w:p w14:paraId="5AD233E1" w14:textId="77777777" w:rsidR="00921552" w:rsidRDefault="00921552" w:rsidP="002D3B65">
      <w:pPr>
        <w:pStyle w:val="ListParagraph"/>
        <w:rPr>
          <w:rFonts w:ascii="Arial" w:hAnsi="Arial" w:cs="Arial"/>
        </w:rPr>
      </w:pPr>
    </w:p>
    <w:p w14:paraId="70DA30B6" w14:textId="77777777" w:rsidR="00921552" w:rsidRDefault="00921552" w:rsidP="002D3B65">
      <w:pPr>
        <w:pStyle w:val="ListParagraph"/>
        <w:rPr>
          <w:rFonts w:ascii="Arial" w:hAnsi="Arial" w:cs="Arial"/>
        </w:rPr>
      </w:pPr>
    </w:p>
    <w:p w14:paraId="706EA11B" w14:textId="77777777" w:rsidR="00921552" w:rsidRPr="002D3B65" w:rsidRDefault="00921552" w:rsidP="002D3B65">
      <w:pPr>
        <w:pStyle w:val="ListParagraph"/>
        <w:rPr>
          <w:rFonts w:ascii="Arial" w:hAnsi="Arial" w:cs="Arial"/>
        </w:rPr>
      </w:pPr>
    </w:p>
    <w:p w14:paraId="663139D4" w14:textId="7BF35742" w:rsidR="00921552" w:rsidRDefault="00141F26" w:rsidP="00921552">
      <w:pPr>
        <w:pStyle w:val="Subtitle"/>
      </w:pPr>
      <w:r>
        <w:t xml:space="preserve">Appendix </w:t>
      </w:r>
      <w:r w:rsidR="00921552">
        <w:t>F</w:t>
      </w:r>
      <w:r>
        <w:t xml:space="preserve"> – Staff quick reference guide</w:t>
      </w:r>
      <w:r w:rsidR="00921552">
        <w:t xml:space="preserve"> and response to suspected harmful or unlawful content</w:t>
      </w:r>
    </w:p>
    <w:p w14:paraId="1EDED04E" w14:textId="77777777" w:rsidR="00141F26" w:rsidRPr="00921552" w:rsidRDefault="00141F26" w:rsidP="00921552">
      <w:pPr>
        <w:spacing w:before="0" w:after="0"/>
        <w:jc w:val="center"/>
        <w:rPr>
          <w:b/>
          <w:bCs/>
        </w:rPr>
      </w:pPr>
      <w:r w:rsidRPr="00921552">
        <w:rPr>
          <w:b/>
          <w:bCs/>
        </w:rPr>
        <w:t>Mobile Phone Policy – Quick Reference for Staff</w:t>
      </w:r>
    </w:p>
    <w:p w14:paraId="47568416" w14:textId="77777777" w:rsidR="00141F26" w:rsidRPr="00141F26" w:rsidRDefault="00141F26" w:rsidP="00921552">
      <w:pPr>
        <w:spacing w:before="0" w:after="0"/>
        <w:rPr>
          <w:b/>
        </w:rPr>
      </w:pPr>
      <w:r w:rsidRPr="00141F26">
        <w:rPr>
          <w:b/>
        </w:rPr>
        <w:t>PUPILS:</w:t>
      </w:r>
    </w:p>
    <w:p w14:paraId="36201893" w14:textId="77777777" w:rsidR="00141F26" w:rsidRPr="00141F26" w:rsidRDefault="00141F26" w:rsidP="00921552">
      <w:pPr>
        <w:pStyle w:val="ListParagraph"/>
        <w:numPr>
          <w:ilvl w:val="0"/>
          <w:numId w:val="40"/>
        </w:numPr>
        <w:rPr>
          <w:rFonts w:ascii="Arial" w:hAnsi="Arial"/>
          <w:bCs/>
        </w:rPr>
      </w:pPr>
      <w:r w:rsidRPr="00141F26">
        <w:rPr>
          <w:rFonts w:ascii="Segoe UI Emoji" w:hAnsi="Segoe UI Emoji" w:cs="Segoe UI Emoji"/>
          <w:bCs/>
        </w:rPr>
        <w:t>❌</w:t>
      </w:r>
      <w:r w:rsidRPr="00141F26">
        <w:rPr>
          <w:rFonts w:ascii="Arial" w:hAnsi="Arial"/>
          <w:bCs/>
        </w:rPr>
        <w:t xml:space="preserve"> No phones used during school day</w:t>
      </w:r>
    </w:p>
    <w:p w14:paraId="085B9294" w14:textId="77777777" w:rsidR="00141F26" w:rsidRPr="00141F26" w:rsidRDefault="00141F26" w:rsidP="00921552">
      <w:pPr>
        <w:pStyle w:val="ListParagraph"/>
        <w:numPr>
          <w:ilvl w:val="0"/>
          <w:numId w:val="40"/>
        </w:numPr>
        <w:rPr>
          <w:rFonts w:ascii="Arial" w:hAnsi="Arial"/>
          <w:bCs/>
        </w:rPr>
      </w:pPr>
      <w:r w:rsidRPr="00141F26">
        <w:rPr>
          <w:rFonts w:ascii="Segoe UI Emoji" w:hAnsi="Segoe UI Emoji" w:cs="Segoe UI Emoji"/>
          <w:bCs/>
        </w:rPr>
        <w:t>✅</w:t>
      </w:r>
      <w:r w:rsidRPr="00141F26">
        <w:rPr>
          <w:rFonts w:ascii="Arial" w:hAnsi="Arial"/>
          <w:bCs/>
        </w:rPr>
        <w:t xml:space="preserve"> Each school determines which pupils (if any) may bring phones </w:t>
      </w:r>
      <w:r w:rsidRPr="00141F26">
        <w:rPr>
          <w:rFonts w:ascii="Arial" w:hAnsi="Arial" w:cs="Arial"/>
          <w:bCs/>
        </w:rPr>
        <w:t>–</w:t>
      </w:r>
      <w:r w:rsidRPr="00141F26">
        <w:rPr>
          <w:rFonts w:ascii="Arial" w:hAnsi="Arial"/>
          <w:bCs/>
        </w:rPr>
        <w:t xml:space="preserve"> see your school's Appendix A</w:t>
      </w:r>
    </w:p>
    <w:p w14:paraId="3C12DCB5" w14:textId="77777777" w:rsidR="00141F26" w:rsidRPr="00141F26" w:rsidRDefault="00141F26" w:rsidP="00921552">
      <w:pPr>
        <w:pStyle w:val="ListParagraph"/>
        <w:numPr>
          <w:ilvl w:val="0"/>
          <w:numId w:val="40"/>
        </w:numPr>
        <w:rPr>
          <w:rFonts w:ascii="Arial" w:hAnsi="Arial"/>
          <w:b/>
        </w:rPr>
      </w:pPr>
      <w:r w:rsidRPr="00141F26">
        <w:rPr>
          <w:rFonts w:ascii="Segoe UI Emoji" w:hAnsi="Segoe UI Emoji" w:cs="Segoe UI Emoji"/>
          <w:bCs/>
        </w:rPr>
        <w:t>✅</w:t>
      </w:r>
      <w:r w:rsidRPr="00141F26">
        <w:rPr>
          <w:rFonts w:ascii="Arial" w:hAnsi="Arial"/>
          <w:bCs/>
        </w:rPr>
        <w:t xml:space="preserve"> Exceptions: medical/safeguarding (documented in Appendix B)</w:t>
      </w:r>
    </w:p>
    <w:p w14:paraId="3AA9D449" w14:textId="77777777" w:rsidR="00141F26" w:rsidRPr="00141F26" w:rsidRDefault="00141F26" w:rsidP="00921552">
      <w:pPr>
        <w:spacing w:before="0" w:after="0"/>
        <w:rPr>
          <w:b/>
        </w:rPr>
      </w:pPr>
      <w:r w:rsidRPr="00141F26">
        <w:rPr>
          <w:b/>
        </w:rPr>
        <w:t>IF A PUPIL HAS A PHONE OUT:</w:t>
      </w:r>
    </w:p>
    <w:p w14:paraId="16997C7A" w14:textId="77777777" w:rsidR="00141F26" w:rsidRPr="00141F26" w:rsidRDefault="00141F26" w:rsidP="00921552">
      <w:pPr>
        <w:pStyle w:val="ListParagraph"/>
        <w:numPr>
          <w:ilvl w:val="0"/>
          <w:numId w:val="41"/>
        </w:numPr>
        <w:rPr>
          <w:rFonts w:ascii="Arial" w:hAnsi="Arial"/>
          <w:bCs/>
        </w:rPr>
      </w:pPr>
      <w:r w:rsidRPr="00141F26">
        <w:rPr>
          <w:rFonts w:ascii="Arial" w:hAnsi="Arial"/>
          <w:bCs/>
        </w:rPr>
        <w:t>Calmly ask them to switch it off and hand it over</w:t>
      </w:r>
    </w:p>
    <w:p w14:paraId="194918BC" w14:textId="77777777" w:rsidR="00141F26" w:rsidRPr="00141F26" w:rsidRDefault="00141F26" w:rsidP="00921552">
      <w:pPr>
        <w:pStyle w:val="ListParagraph"/>
        <w:numPr>
          <w:ilvl w:val="0"/>
          <w:numId w:val="41"/>
        </w:numPr>
        <w:rPr>
          <w:rFonts w:ascii="Arial" w:hAnsi="Arial"/>
          <w:bCs/>
        </w:rPr>
      </w:pPr>
      <w:r w:rsidRPr="00141F26">
        <w:rPr>
          <w:rFonts w:ascii="Arial" w:hAnsi="Arial"/>
          <w:bCs/>
        </w:rPr>
        <w:t>Take it to secure storage [INSERT LOCATION]</w:t>
      </w:r>
    </w:p>
    <w:p w14:paraId="2446918E" w14:textId="77777777" w:rsidR="00141F26" w:rsidRPr="00141F26" w:rsidRDefault="00141F26" w:rsidP="00921552">
      <w:pPr>
        <w:pStyle w:val="ListParagraph"/>
        <w:numPr>
          <w:ilvl w:val="0"/>
          <w:numId w:val="41"/>
        </w:numPr>
        <w:rPr>
          <w:rFonts w:ascii="Arial" w:hAnsi="Arial"/>
          <w:bCs/>
        </w:rPr>
      </w:pPr>
      <w:r w:rsidRPr="00141F26">
        <w:rPr>
          <w:rFonts w:ascii="Arial" w:hAnsi="Arial"/>
          <w:bCs/>
        </w:rPr>
        <w:t>Record: pupil, date, time, reason</w:t>
      </w:r>
    </w:p>
    <w:p w14:paraId="424AC356" w14:textId="77777777" w:rsidR="00141F26" w:rsidRPr="00141F26" w:rsidRDefault="00141F26" w:rsidP="00921552">
      <w:pPr>
        <w:pStyle w:val="ListParagraph"/>
        <w:numPr>
          <w:ilvl w:val="0"/>
          <w:numId w:val="41"/>
        </w:numPr>
        <w:rPr>
          <w:rFonts w:ascii="Arial" w:hAnsi="Arial"/>
          <w:bCs/>
        </w:rPr>
      </w:pPr>
      <w:r w:rsidRPr="00141F26">
        <w:rPr>
          <w:rFonts w:ascii="Arial" w:hAnsi="Arial"/>
          <w:bCs/>
        </w:rPr>
        <w:t>Inform headteacher/senior leader</w:t>
      </w:r>
    </w:p>
    <w:p w14:paraId="49349069" w14:textId="77777777" w:rsidR="00141F26" w:rsidRPr="00141F26" w:rsidRDefault="00141F26" w:rsidP="00921552">
      <w:pPr>
        <w:pStyle w:val="ListParagraph"/>
        <w:numPr>
          <w:ilvl w:val="0"/>
          <w:numId w:val="41"/>
        </w:numPr>
        <w:rPr>
          <w:rFonts w:ascii="Arial" w:hAnsi="Arial"/>
          <w:bCs/>
        </w:rPr>
      </w:pPr>
      <w:r w:rsidRPr="00141F26">
        <w:rPr>
          <w:rFonts w:ascii="Arial" w:hAnsi="Arial"/>
          <w:bCs/>
        </w:rPr>
        <w:t>Contact parent</w:t>
      </w:r>
    </w:p>
    <w:p w14:paraId="0094E1A4" w14:textId="523E519F" w:rsidR="00141F26" w:rsidRPr="00141F26" w:rsidRDefault="00141F26" w:rsidP="00921552">
      <w:pPr>
        <w:spacing w:before="0" w:after="0"/>
        <w:rPr>
          <w:b/>
        </w:rPr>
      </w:pPr>
      <w:r w:rsidRPr="00141F26">
        <w:rPr>
          <w:b/>
        </w:rPr>
        <w:t>STAFF USE:</w:t>
      </w:r>
    </w:p>
    <w:p w14:paraId="3F982E14" w14:textId="77777777" w:rsidR="00141F26" w:rsidRPr="00141F26" w:rsidRDefault="00141F26" w:rsidP="00921552">
      <w:pPr>
        <w:pStyle w:val="ListParagraph"/>
        <w:numPr>
          <w:ilvl w:val="0"/>
          <w:numId w:val="42"/>
        </w:numPr>
        <w:rPr>
          <w:rFonts w:ascii="Arial" w:hAnsi="Arial"/>
          <w:bCs/>
        </w:rPr>
      </w:pPr>
      <w:r w:rsidRPr="00141F26">
        <w:rPr>
          <w:rFonts w:ascii="Segoe UI Emoji" w:hAnsi="Segoe UI Emoji" w:cs="Segoe UI Emoji"/>
          <w:bCs/>
        </w:rPr>
        <w:t>❌</w:t>
      </w:r>
      <w:r w:rsidRPr="00141F26">
        <w:rPr>
          <w:rFonts w:ascii="Arial" w:hAnsi="Arial"/>
          <w:bCs/>
        </w:rPr>
        <w:t xml:space="preserve"> No personal phones in front of pupils</w:t>
      </w:r>
    </w:p>
    <w:p w14:paraId="4C2C793A" w14:textId="77777777" w:rsidR="00141F26" w:rsidRPr="00141F26" w:rsidRDefault="00141F26" w:rsidP="00921552">
      <w:pPr>
        <w:pStyle w:val="ListParagraph"/>
        <w:numPr>
          <w:ilvl w:val="0"/>
          <w:numId w:val="42"/>
        </w:numPr>
        <w:rPr>
          <w:rFonts w:ascii="Arial" w:hAnsi="Arial"/>
          <w:bCs/>
        </w:rPr>
      </w:pPr>
      <w:r w:rsidRPr="00141F26">
        <w:rPr>
          <w:rFonts w:ascii="Segoe UI Emoji" w:hAnsi="Segoe UI Emoji" w:cs="Segoe UI Emoji"/>
          <w:bCs/>
        </w:rPr>
        <w:t>✅</w:t>
      </w:r>
      <w:r w:rsidRPr="00141F26">
        <w:rPr>
          <w:rFonts w:ascii="Arial" w:hAnsi="Arial"/>
          <w:bCs/>
        </w:rPr>
        <w:t xml:space="preserve"> Use only in staff areas during non-contact time</w:t>
      </w:r>
    </w:p>
    <w:p w14:paraId="6133763E" w14:textId="77777777" w:rsidR="00141F26" w:rsidRPr="00141F26" w:rsidRDefault="00141F26" w:rsidP="00921552">
      <w:pPr>
        <w:pStyle w:val="ListParagraph"/>
        <w:numPr>
          <w:ilvl w:val="0"/>
          <w:numId w:val="42"/>
        </w:numPr>
        <w:rPr>
          <w:rFonts w:ascii="Arial" w:hAnsi="Arial"/>
          <w:bCs/>
        </w:rPr>
      </w:pPr>
      <w:r w:rsidRPr="00141F26">
        <w:rPr>
          <w:rFonts w:ascii="Segoe UI Emoji" w:hAnsi="Segoe UI Emoji" w:cs="Segoe UI Emoji"/>
          <w:bCs/>
        </w:rPr>
        <w:t>❌</w:t>
      </w:r>
      <w:r w:rsidRPr="00141F26">
        <w:rPr>
          <w:rFonts w:ascii="Arial" w:hAnsi="Arial"/>
          <w:bCs/>
        </w:rPr>
        <w:t xml:space="preserve"> Never photograph pupils on personal devices</w:t>
      </w:r>
    </w:p>
    <w:p w14:paraId="0E4C1001" w14:textId="77777777" w:rsidR="00141F26" w:rsidRPr="00141F26" w:rsidRDefault="00141F26" w:rsidP="00921552">
      <w:pPr>
        <w:pStyle w:val="ListParagraph"/>
        <w:numPr>
          <w:ilvl w:val="0"/>
          <w:numId w:val="42"/>
        </w:numPr>
        <w:rPr>
          <w:rFonts w:ascii="Arial" w:hAnsi="Arial"/>
          <w:bCs/>
        </w:rPr>
      </w:pPr>
      <w:r w:rsidRPr="00141F26">
        <w:rPr>
          <w:rFonts w:ascii="Segoe UI Emoji" w:hAnsi="Segoe UI Emoji" w:cs="Segoe UI Emoji"/>
          <w:bCs/>
        </w:rPr>
        <w:t>❌</w:t>
      </w:r>
      <w:r w:rsidRPr="00141F26">
        <w:rPr>
          <w:rFonts w:ascii="Arial" w:hAnsi="Arial"/>
          <w:bCs/>
        </w:rPr>
        <w:t xml:space="preserve"> Never store pupil data on personal devices</w:t>
      </w:r>
    </w:p>
    <w:p w14:paraId="170EA3EC" w14:textId="77777777" w:rsidR="00141F26" w:rsidRPr="00141F26" w:rsidRDefault="00141F26" w:rsidP="00921552">
      <w:pPr>
        <w:spacing w:before="0" w:after="0"/>
        <w:rPr>
          <w:b/>
        </w:rPr>
      </w:pPr>
      <w:r w:rsidRPr="00141F26">
        <w:rPr>
          <w:b/>
        </w:rPr>
        <w:t>VISITORS:</w:t>
      </w:r>
    </w:p>
    <w:p w14:paraId="2669F452" w14:textId="77777777" w:rsidR="00141F26" w:rsidRPr="00141F26" w:rsidRDefault="00141F26" w:rsidP="00921552">
      <w:pPr>
        <w:pStyle w:val="ListParagraph"/>
        <w:numPr>
          <w:ilvl w:val="0"/>
          <w:numId w:val="43"/>
        </w:numPr>
        <w:rPr>
          <w:rFonts w:ascii="Arial" w:hAnsi="Arial"/>
          <w:bCs/>
        </w:rPr>
      </w:pPr>
      <w:r w:rsidRPr="00141F26">
        <w:rPr>
          <w:rFonts w:ascii="Arial" w:hAnsi="Arial"/>
          <w:bCs/>
        </w:rPr>
        <w:t>Give them Appendix D on arrival</w:t>
      </w:r>
    </w:p>
    <w:p w14:paraId="49CEC4C8" w14:textId="77777777" w:rsidR="00141F26" w:rsidRPr="00141F26" w:rsidRDefault="00141F26" w:rsidP="00921552">
      <w:pPr>
        <w:pStyle w:val="ListParagraph"/>
        <w:numPr>
          <w:ilvl w:val="0"/>
          <w:numId w:val="43"/>
        </w:numPr>
        <w:rPr>
          <w:rFonts w:ascii="Arial" w:hAnsi="Arial"/>
          <w:bCs/>
        </w:rPr>
      </w:pPr>
      <w:r w:rsidRPr="00141F26">
        <w:rPr>
          <w:rFonts w:ascii="Arial" w:hAnsi="Arial"/>
          <w:bCs/>
        </w:rPr>
        <w:t>Phones silent, not used around pupils</w:t>
      </w:r>
    </w:p>
    <w:p w14:paraId="1C600214" w14:textId="77777777" w:rsidR="00141F26" w:rsidRPr="00141F26" w:rsidRDefault="00141F26" w:rsidP="00921552">
      <w:pPr>
        <w:pStyle w:val="ListParagraph"/>
        <w:numPr>
          <w:ilvl w:val="0"/>
          <w:numId w:val="43"/>
        </w:numPr>
        <w:rPr>
          <w:rFonts w:ascii="Arial" w:hAnsi="Arial"/>
          <w:bCs/>
        </w:rPr>
      </w:pPr>
      <w:r w:rsidRPr="00141F26">
        <w:rPr>
          <w:rFonts w:ascii="Arial" w:hAnsi="Arial"/>
          <w:bCs/>
        </w:rPr>
        <w:t>No photography without permission</w:t>
      </w:r>
    </w:p>
    <w:p w14:paraId="2A3C6F71" w14:textId="77777777" w:rsidR="00141F26" w:rsidRPr="00141F26" w:rsidRDefault="00141F26" w:rsidP="00921552">
      <w:pPr>
        <w:spacing w:before="0" w:after="0"/>
        <w:rPr>
          <w:b/>
        </w:rPr>
      </w:pPr>
      <w:r w:rsidRPr="00141F26">
        <w:rPr>
          <w:b/>
        </w:rPr>
        <w:t>TRIPS:</w:t>
      </w:r>
    </w:p>
    <w:p w14:paraId="7537181D" w14:textId="77777777" w:rsidR="00141F26" w:rsidRPr="00141F26" w:rsidRDefault="00141F26" w:rsidP="00921552">
      <w:pPr>
        <w:pStyle w:val="ListParagraph"/>
        <w:numPr>
          <w:ilvl w:val="0"/>
          <w:numId w:val="44"/>
        </w:numPr>
        <w:rPr>
          <w:rFonts w:ascii="Arial" w:hAnsi="Arial"/>
          <w:bCs/>
        </w:rPr>
      </w:pPr>
      <w:r w:rsidRPr="00141F26">
        <w:rPr>
          <w:rFonts w:ascii="Arial" w:hAnsi="Arial"/>
          <w:bCs/>
        </w:rPr>
        <w:t>Pupils do not bring phones</w:t>
      </w:r>
    </w:p>
    <w:p w14:paraId="4685CD67" w14:textId="420FABE8" w:rsidR="00141F26" w:rsidRPr="00141F26" w:rsidRDefault="00141F26" w:rsidP="00921552">
      <w:pPr>
        <w:pStyle w:val="ListParagraph"/>
        <w:numPr>
          <w:ilvl w:val="0"/>
          <w:numId w:val="44"/>
        </w:numPr>
        <w:rPr>
          <w:rFonts w:ascii="Arial" w:hAnsi="Arial"/>
          <w:bCs/>
        </w:rPr>
      </w:pPr>
      <w:r w:rsidRPr="00141F26">
        <w:rPr>
          <w:rFonts w:ascii="Arial" w:hAnsi="Arial"/>
          <w:bCs/>
        </w:rPr>
        <w:t>Use school devices for emergencies</w:t>
      </w:r>
      <w:r>
        <w:rPr>
          <w:rFonts w:ascii="Arial" w:hAnsi="Arial"/>
          <w:bCs/>
        </w:rPr>
        <w:t xml:space="preserve"> where possible</w:t>
      </w:r>
    </w:p>
    <w:p w14:paraId="20CAB10C" w14:textId="77777777" w:rsidR="00141F26" w:rsidRPr="00141F26" w:rsidRDefault="00141F26" w:rsidP="00921552">
      <w:pPr>
        <w:spacing w:before="0" w:after="0"/>
        <w:rPr>
          <w:b/>
        </w:rPr>
      </w:pPr>
      <w:r w:rsidRPr="00141F26">
        <w:rPr>
          <w:b/>
        </w:rPr>
        <w:t>SAFEGUARDING CONCERNS:</w:t>
      </w:r>
    </w:p>
    <w:p w14:paraId="0B47C675" w14:textId="77777777" w:rsidR="00141F26" w:rsidRPr="00141F26" w:rsidRDefault="00141F26" w:rsidP="00921552">
      <w:pPr>
        <w:pStyle w:val="ListParagraph"/>
        <w:numPr>
          <w:ilvl w:val="0"/>
          <w:numId w:val="45"/>
        </w:numPr>
        <w:rPr>
          <w:rFonts w:ascii="Arial" w:hAnsi="Arial"/>
          <w:bCs/>
        </w:rPr>
      </w:pPr>
      <w:r w:rsidRPr="00141F26">
        <w:rPr>
          <w:rFonts w:ascii="Arial" w:hAnsi="Arial"/>
          <w:bCs/>
        </w:rPr>
        <w:t>Refer immediately to DSL</w:t>
      </w:r>
    </w:p>
    <w:p w14:paraId="5B9533CB" w14:textId="77777777" w:rsidR="00141F26" w:rsidRPr="00141F26" w:rsidRDefault="00141F26" w:rsidP="00921552">
      <w:pPr>
        <w:pStyle w:val="ListParagraph"/>
        <w:numPr>
          <w:ilvl w:val="0"/>
          <w:numId w:val="45"/>
        </w:numPr>
        <w:rPr>
          <w:rFonts w:ascii="Arial" w:hAnsi="Arial"/>
          <w:bCs/>
        </w:rPr>
      </w:pPr>
      <w:r w:rsidRPr="00141F26">
        <w:rPr>
          <w:rFonts w:ascii="Arial" w:hAnsi="Arial"/>
          <w:bCs/>
        </w:rPr>
        <w:t>Never view/forward/delete inappropriate images</w:t>
      </w:r>
    </w:p>
    <w:p w14:paraId="05F0E2EB" w14:textId="77777777" w:rsidR="00141F26" w:rsidRPr="00141F26" w:rsidRDefault="00141F26" w:rsidP="00921552">
      <w:pPr>
        <w:pStyle w:val="ListParagraph"/>
        <w:numPr>
          <w:ilvl w:val="0"/>
          <w:numId w:val="45"/>
        </w:numPr>
        <w:rPr>
          <w:rFonts w:ascii="Arial" w:hAnsi="Arial"/>
          <w:bCs/>
        </w:rPr>
      </w:pPr>
      <w:r w:rsidRPr="00141F26">
        <w:rPr>
          <w:rFonts w:ascii="Arial" w:hAnsi="Arial"/>
          <w:bCs/>
        </w:rPr>
        <w:t>Secure the device and record details</w:t>
      </w:r>
    </w:p>
    <w:p w14:paraId="0D54ECDC" w14:textId="77777777" w:rsidR="00921552" w:rsidRPr="00921552" w:rsidRDefault="00921552" w:rsidP="00921552">
      <w:pPr>
        <w:jc w:val="center"/>
        <w:rPr>
          <w:rFonts w:cs="Arial"/>
          <w:b/>
          <w:bCs/>
        </w:rPr>
      </w:pPr>
      <w:r w:rsidRPr="00921552">
        <w:rPr>
          <w:rFonts w:cs="Arial"/>
          <w:b/>
          <w:bCs/>
        </w:rPr>
        <w:t>Staff response to suspected harmful or unlawful content</w:t>
      </w:r>
    </w:p>
    <w:p w14:paraId="3C8CD118" w14:textId="77777777" w:rsidR="00921552" w:rsidRPr="00895BAD" w:rsidRDefault="00921552" w:rsidP="00921552">
      <w:pPr>
        <w:pStyle w:val="ListParagraph"/>
        <w:numPr>
          <w:ilvl w:val="0"/>
          <w:numId w:val="30"/>
        </w:numPr>
        <w:rPr>
          <w:rFonts w:ascii="Arial" w:hAnsi="Arial" w:cs="Arial"/>
        </w:rPr>
      </w:pPr>
      <w:r w:rsidRPr="00895BAD">
        <w:rPr>
          <w:rFonts w:ascii="Arial" w:hAnsi="Arial" w:cs="Arial"/>
        </w:rPr>
        <w:t>Keep the situation calm. Do not ask pupils to forward, share or display content to others.</w:t>
      </w:r>
    </w:p>
    <w:p w14:paraId="013E4E8E" w14:textId="77777777" w:rsidR="00921552" w:rsidRPr="00895BAD" w:rsidRDefault="00921552" w:rsidP="00921552">
      <w:pPr>
        <w:pStyle w:val="ListParagraph"/>
        <w:numPr>
          <w:ilvl w:val="0"/>
          <w:numId w:val="30"/>
        </w:numPr>
        <w:rPr>
          <w:rFonts w:ascii="Arial" w:hAnsi="Arial" w:cs="Arial"/>
        </w:rPr>
      </w:pPr>
      <w:r w:rsidRPr="00895BAD">
        <w:rPr>
          <w:rFonts w:ascii="Arial" w:hAnsi="Arial" w:cs="Arial"/>
        </w:rPr>
        <w:t>If there is an immediate danger, contact emergency services and follow safeguarding procedures.</w:t>
      </w:r>
    </w:p>
    <w:p w14:paraId="4E583FFA" w14:textId="77777777" w:rsidR="00921552" w:rsidRPr="00895BAD" w:rsidRDefault="00921552" w:rsidP="00921552">
      <w:pPr>
        <w:pStyle w:val="ListParagraph"/>
        <w:numPr>
          <w:ilvl w:val="0"/>
          <w:numId w:val="30"/>
        </w:numPr>
        <w:rPr>
          <w:rFonts w:ascii="Arial" w:hAnsi="Arial" w:cs="Arial"/>
        </w:rPr>
      </w:pPr>
      <w:r w:rsidRPr="00895BAD">
        <w:rPr>
          <w:rFonts w:ascii="Arial" w:hAnsi="Arial" w:cs="Arial"/>
        </w:rPr>
        <w:t>Secure the device without unnecessarily opening or navigating it. Record who provided it, when, why and its condition.</w:t>
      </w:r>
    </w:p>
    <w:p w14:paraId="2A9B41F9" w14:textId="77777777" w:rsidR="00921552" w:rsidRPr="00895BAD" w:rsidRDefault="00921552" w:rsidP="00921552">
      <w:pPr>
        <w:pStyle w:val="ListParagraph"/>
        <w:numPr>
          <w:ilvl w:val="0"/>
          <w:numId w:val="30"/>
        </w:numPr>
        <w:rPr>
          <w:rFonts w:ascii="Arial" w:hAnsi="Arial" w:cs="Arial"/>
        </w:rPr>
      </w:pPr>
      <w:r w:rsidRPr="00895BAD">
        <w:rPr>
          <w:rFonts w:ascii="Arial" w:hAnsi="Arial" w:cs="Arial"/>
        </w:rPr>
        <w:t>Refer immediately to the DSL and a senior leader. Do not conduct an informal investigation yourself.</w:t>
      </w:r>
    </w:p>
    <w:p w14:paraId="213EBED5" w14:textId="77777777" w:rsidR="00921552" w:rsidRPr="00895BAD" w:rsidRDefault="00921552" w:rsidP="00921552">
      <w:pPr>
        <w:pStyle w:val="ListParagraph"/>
        <w:numPr>
          <w:ilvl w:val="0"/>
          <w:numId w:val="30"/>
        </w:numPr>
        <w:rPr>
          <w:rFonts w:ascii="Arial" w:hAnsi="Arial" w:cs="Arial"/>
        </w:rPr>
      </w:pPr>
      <w:r w:rsidRPr="00895BAD">
        <w:rPr>
          <w:rFonts w:ascii="Arial" w:hAnsi="Arial" w:cs="Arial"/>
        </w:rPr>
        <w:t>Do not copy, print, screenshot, forward or delete suspected evidence. Never intentionally view nude or semi-nude imagery of a child unless the specific safeguarding guidance makes limited viewing necessary and the DSL authorises it.</w:t>
      </w:r>
    </w:p>
    <w:p w14:paraId="7F2BAEE4" w14:textId="77777777" w:rsidR="00921552" w:rsidRPr="00895BAD" w:rsidRDefault="00921552" w:rsidP="00921552">
      <w:pPr>
        <w:pStyle w:val="ListParagraph"/>
        <w:numPr>
          <w:ilvl w:val="0"/>
          <w:numId w:val="30"/>
        </w:numPr>
        <w:rPr>
          <w:rFonts w:ascii="Arial" w:hAnsi="Arial" w:cs="Arial"/>
        </w:rPr>
      </w:pPr>
      <w:r w:rsidRPr="00895BAD">
        <w:rPr>
          <w:rFonts w:ascii="Arial" w:hAnsi="Arial" w:cs="Arial"/>
        </w:rPr>
        <w:lastRenderedPageBreak/>
        <w:t>The DSL/senior leader will decide whether police or children’s social care advice is required before the device is examined or returned.</w:t>
      </w:r>
    </w:p>
    <w:p w14:paraId="49E165E7" w14:textId="77777777" w:rsidR="00921552" w:rsidRPr="00895BAD" w:rsidRDefault="00921552" w:rsidP="00921552">
      <w:pPr>
        <w:pStyle w:val="ListParagraph"/>
        <w:numPr>
          <w:ilvl w:val="0"/>
          <w:numId w:val="30"/>
        </w:numPr>
        <w:rPr>
          <w:rFonts w:ascii="Arial" w:hAnsi="Arial" w:cs="Arial"/>
        </w:rPr>
      </w:pPr>
      <w:r w:rsidRPr="00895BAD">
        <w:rPr>
          <w:rFonts w:ascii="Arial" w:hAnsi="Arial" w:cs="Arial"/>
        </w:rPr>
        <w:t>Record decisions, rationale, actions, people consulted, parent communication and return/transfer of the device in the appropriate secure system.</w:t>
      </w:r>
    </w:p>
    <w:p w14:paraId="670F192B" w14:textId="77777777" w:rsidR="00921552" w:rsidRDefault="00921552" w:rsidP="00921552">
      <w:pPr>
        <w:pStyle w:val="ListParagraph"/>
        <w:numPr>
          <w:ilvl w:val="0"/>
          <w:numId w:val="30"/>
        </w:numPr>
        <w:rPr>
          <w:rFonts w:ascii="Arial" w:hAnsi="Arial" w:cs="Arial"/>
        </w:rPr>
      </w:pPr>
      <w:r w:rsidRPr="00895BAD">
        <w:rPr>
          <w:rFonts w:ascii="Arial" w:hAnsi="Arial" w:cs="Arial"/>
        </w:rPr>
        <w:t>Provide appropriate safeguarding and pastoral support to all affected pupils.</w:t>
      </w:r>
    </w:p>
    <w:p w14:paraId="6E4AFE5D" w14:textId="77777777" w:rsidR="00045EF9" w:rsidRDefault="00C51064">
      <w:pPr>
        <w:pStyle w:val="Subtitle"/>
      </w:pPr>
      <w:r>
        <w:t>Reference links</w:t>
      </w:r>
    </w:p>
    <w:p w14:paraId="115A4E7D" w14:textId="77777777" w:rsidR="00DA26AC" w:rsidRPr="00DA26AC" w:rsidRDefault="00DA26AC" w:rsidP="00DA26AC">
      <w:pPr>
        <w:spacing w:before="0" w:after="0"/>
        <w:jc w:val="left"/>
      </w:pPr>
      <w:r w:rsidRPr="00DA26AC">
        <w:t>DfE statutory guidance and legislation:</w:t>
      </w:r>
    </w:p>
    <w:p w14:paraId="5081CF9A" w14:textId="77777777" w:rsidR="00DA26AC" w:rsidRPr="00DA26AC" w:rsidRDefault="00DA26AC" w:rsidP="00DA26AC">
      <w:pPr>
        <w:numPr>
          <w:ilvl w:val="0"/>
          <w:numId w:val="46"/>
        </w:numPr>
        <w:spacing w:before="0" w:after="0"/>
        <w:jc w:val="left"/>
      </w:pPr>
      <w:r w:rsidRPr="00DA26AC">
        <w:t>Mobile phones in schools (statutory guidance): </w:t>
      </w:r>
      <w:hyperlink r:id="rId14" w:tgtFrame="_blank" w:history="1">
        <w:r w:rsidRPr="00DA26AC">
          <w:rPr>
            <w:rStyle w:val="Hyperlink"/>
          </w:rPr>
          <w:t>https://www.gov.uk/government/publications/mobile-phones-in-schools/mobile-phones-in-schools</w:t>
        </w:r>
      </w:hyperlink>
    </w:p>
    <w:p w14:paraId="1F0617A5" w14:textId="77777777" w:rsidR="00DA26AC" w:rsidRPr="00DA26AC" w:rsidRDefault="00DA26AC" w:rsidP="00DA26AC">
      <w:pPr>
        <w:numPr>
          <w:ilvl w:val="0"/>
          <w:numId w:val="46"/>
        </w:numPr>
        <w:spacing w:before="0" w:after="0"/>
        <w:jc w:val="left"/>
      </w:pPr>
      <w:r w:rsidRPr="00DA26AC">
        <w:t>Keeping children safe in education: </w:t>
      </w:r>
      <w:hyperlink r:id="rId15" w:tgtFrame="_blank" w:history="1">
        <w:r w:rsidRPr="00DA26AC">
          <w:rPr>
            <w:rStyle w:val="Hyperlink"/>
          </w:rPr>
          <w:t>https://www.gov.uk/government/publications/keeping-children-safe-in-education--2</w:t>
        </w:r>
      </w:hyperlink>
    </w:p>
    <w:p w14:paraId="47C5E078" w14:textId="77777777" w:rsidR="00DA26AC" w:rsidRPr="00DA26AC" w:rsidRDefault="00DA26AC" w:rsidP="00DA26AC">
      <w:pPr>
        <w:numPr>
          <w:ilvl w:val="0"/>
          <w:numId w:val="46"/>
        </w:numPr>
        <w:spacing w:before="0" w:after="0"/>
        <w:jc w:val="left"/>
      </w:pPr>
      <w:r w:rsidRPr="00DA26AC">
        <w:t>Behaviour in schools: </w:t>
      </w:r>
      <w:hyperlink r:id="rId16" w:tgtFrame="_blank" w:history="1">
        <w:r w:rsidRPr="00DA26AC">
          <w:rPr>
            <w:rStyle w:val="Hyperlink"/>
          </w:rPr>
          <w:t>https://www.gov.uk/government/publications/behaviour-in-schools--2</w:t>
        </w:r>
      </w:hyperlink>
    </w:p>
    <w:p w14:paraId="0D413908" w14:textId="77777777" w:rsidR="00DA26AC" w:rsidRPr="00DA26AC" w:rsidRDefault="00DA26AC" w:rsidP="00DA26AC">
      <w:pPr>
        <w:numPr>
          <w:ilvl w:val="0"/>
          <w:numId w:val="46"/>
        </w:numPr>
        <w:spacing w:before="0" w:after="0"/>
        <w:jc w:val="left"/>
      </w:pPr>
      <w:r w:rsidRPr="00DA26AC">
        <w:t>Searching, screening and confiscation: </w:t>
      </w:r>
      <w:hyperlink r:id="rId17" w:tgtFrame="_blank" w:history="1">
        <w:r w:rsidRPr="00DA26AC">
          <w:rPr>
            <w:rStyle w:val="Hyperlink"/>
          </w:rPr>
          <w:t>https://www.gov.uk/government/publications/searching-screening-and-confiscation</w:t>
        </w:r>
      </w:hyperlink>
    </w:p>
    <w:p w14:paraId="1A35AECB" w14:textId="77777777" w:rsidR="00DA26AC" w:rsidRPr="00DA26AC" w:rsidRDefault="00DA26AC" w:rsidP="00DA26AC">
      <w:pPr>
        <w:numPr>
          <w:ilvl w:val="0"/>
          <w:numId w:val="46"/>
        </w:numPr>
        <w:spacing w:before="0" w:after="0"/>
        <w:jc w:val="left"/>
      </w:pPr>
      <w:r w:rsidRPr="00DA26AC">
        <w:t>Children's Wellbeing and Schools Act 2026: </w:t>
      </w:r>
      <w:hyperlink r:id="rId18" w:tgtFrame="_blank" w:history="1">
        <w:r w:rsidRPr="00DA26AC">
          <w:rPr>
            <w:rStyle w:val="Hyperlink"/>
          </w:rPr>
          <w:t>https://www.legislation.gov.uk/ukpga/2026/21/section/36</w:t>
        </w:r>
      </w:hyperlink>
    </w:p>
    <w:p w14:paraId="0AD740DC" w14:textId="77777777" w:rsidR="00DA26AC" w:rsidRDefault="00DA26AC" w:rsidP="00DA26AC">
      <w:pPr>
        <w:spacing w:before="0" w:after="0"/>
        <w:jc w:val="left"/>
      </w:pPr>
    </w:p>
    <w:p w14:paraId="187F4EC8" w14:textId="110BC027" w:rsidR="00DA26AC" w:rsidRPr="00DA26AC" w:rsidRDefault="00DA26AC" w:rsidP="00DA26AC">
      <w:pPr>
        <w:spacing w:before="0" w:after="0"/>
        <w:jc w:val="left"/>
        <w:rPr>
          <w:b/>
          <w:bCs/>
        </w:rPr>
      </w:pPr>
      <w:r w:rsidRPr="00DA26AC">
        <w:rPr>
          <w:b/>
          <w:bCs/>
        </w:rPr>
        <w:t>Related Trust policies:</w:t>
      </w:r>
    </w:p>
    <w:p w14:paraId="432DFF85" w14:textId="77777777" w:rsidR="00DA26AC" w:rsidRDefault="00DA26AC" w:rsidP="00DA26AC">
      <w:pPr>
        <w:spacing w:before="0" w:after="0"/>
        <w:jc w:val="left"/>
      </w:pPr>
      <w:r w:rsidRPr="00DA26AC">
        <w:t xml:space="preserve">These policies should be read alongside this Mobile Phone Policy. </w:t>
      </w:r>
    </w:p>
    <w:p w14:paraId="66FE0880" w14:textId="55927CD2" w:rsidR="00DA26AC" w:rsidRPr="00DA26AC" w:rsidRDefault="00DA26AC" w:rsidP="00DA26AC">
      <w:pPr>
        <w:spacing w:before="0" w:after="0"/>
        <w:jc w:val="left"/>
      </w:pPr>
      <w:r w:rsidRPr="00DA26AC">
        <w:t>They are available</w:t>
      </w:r>
      <w:r w:rsidR="003E15A3">
        <w:t xml:space="preserve"> at:</w:t>
      </w:r>
      <w:r>
        <w:t xml:space="preserve"> </w:t>
      </w:r>
      <w:hyperlink r:id="rId19" w:history="1">
        <w:r w:rsidRPr="00DA26AC">
          <w:rPr>
            <w:rStyle w:val="Hyperlink"/>
          </w:rPr>
          <w:t>Aspire Multi-Academy Trust - MAT Policies</w:t>
        </w:r>
      </w:hyperlink>
      <w:r>
        <w:t xml:space="preserve"> </w:t>
      </w:r>
    </w:p>
    <w:p w14:paraId="3A98F908" w14:textId="77777777" w:rsidR="00DA26AC" w:rsidRPr="00DA26AC" w:rsidRDefault="00DA26AC" w:rsidP="00DA26AC">
      <w:pPr>
        <w:numPr>
          <w:ilvl w:val="0"/>
          <w:numId w:val="47"/>
        </w:numPr>
        <w:spacing w:before="0" w:after="0"/>
        <w:jc w:val="left"/>
      </w:pPr>
      <w:r w:rsidRPr="00DA26AC">
        <w:t>Child Protection and Safeguarding Policy</w:t>
      </w:r>
    </w:p>
    <w:p w14:paraId="19967C47" w14:textId="77777777" w:rsidR="00DA26AC" w:rsidRPr="00DA26AC" w:rsidRDefault="00DA26AC" w:rsidP="00DA26AC">
      <w:pPr>
        <w:numPr>
          <w:ilvl w:val="0"/>
          <w:numId w:val="47"/>
        </w:numPr>
        <w:spacing w:before="0" w:after="0"/>
        <w:jc w:val="left"/>
      </w:pPr>
      <w:r w:rsidRPr="00DA26AC">
        <w:t>Behaviour Policy</w:t>
      </w:r>
    </w:p>
    <w:p w14:paraId="3D2A7780" w14:textId="77777777" w:rsidR="00DA26AC" w:rsidRPr="00DA26AC" w:rsidRDefault="00DA26AC" w:rsidP="00DA26AC">
      <w:pPr>
        <w:numPr>
          <w:ilvl w:val="0"/>
          <w:numId w:val="47"/>
        </w:numPr>
        <w:spacing w:before="0" w:after="0"/>
        <w:jc w:val="left"/>
      </w:pPr>
      <w:r w:rsidRPr="00DA26AC">
        <w:t>Online Safety Policy</w:t>
      </w:r>
    </w:p>
    <w:p w14:paraId="21373CD3" w14:textId="77777777" w:rsidR="00DA26AC" w:rsidRPr="00DA26AC" w:rsidRDefault="00DA26AC" w:rsidP="00DA26AC">
      <w:pPr>
        <w:numPr>
          <w:ilvl w:val="0"/>
          <w:numId w:val="47"/>
        </w:numPr>
        <w:spacing w:before="0" w:after="0"/>
        <w:jc w:val="left"/>
      </w:pPr>
      <w:r w:rsidRPr="00DA26AC">
        <w:t>Data Protection Policy</w:t>
      </w:r>
    </w:p>
    <w:p w14:paraId="5F251D87" w14:textId="77777777" w:rsidR="00DA26AC" w:rsidRPr="00DA26AC" w:rsidRDefault="00DA26AC" w:rsidP="00DA26AC">
      <w:pPr>
        <w:numPr>
          <w:ilvl w:val="0"/>
          <w:numId w:val="47"/>
        </w:numPr>
        <w:spacing w:before="0" w:after="0"/>
        <w:jc w:val="left"/>
      </w:pPr>
      <w:r w:rsidRPr="00DA26AC">
        <w:t>Staff Code of Conduct</w:t>
      </w:r>
    </w:p>
    <w:p w14:paraId="2DEAAAB2" w14:textId="77777777" w:rsidR="00DA26AC" w:rsidRPr="00DA26AC" w:rsidRDefault="00DA26AC" w:rsidP="00DA26AC">
      <w:pPr>
        <w:numPr>
          <w:ilvl w:val="0"/>
          <w:numId w:val="47"/>
        </w:numPr>
        <w:spacing w:before="0" w:after="0"/>
        <w:jc w:val="left"/>
      </w:pPr>
      <w:r w:rsidRPr="00DA26AC">
        <w:t>Acceptable Use Agreements</w:t>
      </w:r>
    </w:p>
    <w:p w14:paraId="1EA342A9" w14:textId="77777777" w:rsidR="00DA26AC" w:rsidRPr="00DA26AC" w:rsidRDefault="00DA26AC" w:rsidP="00DA26AC">
      <w:pPr>
        <w:numPr>
          <w:ilvl w:val="0"/>
          <w:numId w:val="47"/>
        </w:numPr>
        <w:spacing w:before="0" w:after="0"/>
        <w:jc w:val="left"/>
      </w:pPr>
      <w:r w:rsidRPr="00DA26AC">
        <w:t>Educational Visits Policy</w:t>
      </w:r>
    </w:p>
    <w:p w14:paraId="7841189F" w14:textId="77777777" w:rsidR="00DA26AC" w:rsidRPr="00DA26AC" w:rsidRDefault="00DA26AC" w:rsidP="00DA26AC">
      <w:pPr>
        <w:numPr>
          <w:ilvl w:val="0"/>
          <w:numId w:val="47"/>
        </w:numPr>
        <w:spacing w:before="0" w:after="0"/>
        <w:jc w:val="left"/>
      </w:pPr>
      <w:r w:rsidRPr="00DA26AC">
        <w:t>Supporting Pupils with Medical Conditions Policy</w:t>
      </w:r>
    </w:p>
    <w:p w14:paraId="45951F7B" w14:textId="37213E28" w:rsidR="00045EF9" w:rsidRDefault="00045EF9" w:rsidP="00DA26AC">
      <w:pPr>
        <w:jc w:val="left"/>
      </w:pPr>
    </w:p>
    <w:sectPr w:rsidR="00045EF9" w:rsidSect="00470503">
      <w:headerReference w:type="default" r:id="rId20"/>
      <w:footerReference w:type="even" r:id="rId21"/>
      <w:footerReference w:type="default" r:id="rId22"/>
      <w:pgSz w:w="11909" w:h="16834" w:code="9"/>
      <w:pgMar w:top="1304" w:right="1077" w:bottom="1304" w:left="1077" w:header="964" w:footer="720"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4AA20" w14:textId="77777777" w:rsidR="00C15140" w:rsidRDefault="00C15140" w:rsidP="00772C74">
      <w:r>
        <w:separator/>
      </w:r>
    </w:p>
    <w:p w14:paraId="5F6F849C" w14:textId="77777777" w:rsidR="00C15140" w:rsidRDefault="00C15140" w:rsidP="00772C74"/>
  </w:endnote>
  <w:endnote w:type="continuationSeparator" w:id="0">
    <w:p w14:paraId="19778BC7" w14:textId="77777777" w:rsidR="00C15140" w:rsidRDefault="00C15140" w:rsidP="00772C74">
      <w:r>
        <w:continuationSeparator/>
      </w:r>
    </w:p>
    <w:p w14:paraId="1A3A17CE" w14:textId="77777777" w:rsidR="00C15140" w:rsidRDefault="00C15140" w:rsidP="00772C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A947B" w14:textId="77777777" w:rsidR="001561C3" w:rsidRDefault="001561C3" w:rsidP="00772C74">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14:paraId="1C1EF599" w14:textId="77777777" w:rsidR="001561C3" w:rsidRDefault="001561C3" w:rsidP="00772C74">
    <w:pPr>
      <w:pStyle w:val="Footer"/>
    </w:pPr>
  </w:p>
  <w:p w14:paraId="6AC0A9EC" w14:textId="77777777" w:rsidR="001561C3" w:rsidRDefault="001561C3" w:rsidP="00772C7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B4C2C" w14:textId="77777777" w:rsidR="001561C3" w:rsidRPr="002E6741" w:rsidRDefault="00CA07E2" w:rsidP="00772C74">
    <w:pPr>
      <w:pStyle w:val="Footer"/>
    </w:pPr>
    <w:r>
      <w:rPr>
        <w:noProof/>
        <w:lang w:eastAsia="en-GB"/>
      </w:rPr>
      <mc:AlternateContent>
        <mc:Choice Requires="wps">
          <w:drawing>
            <wp:anchor distT="0" distB="0" distL="114300" distR="114300" simplePos="0" relativeHeight="251659264" behindDoc="0" locked="0" layoutInCell="1" allowOverlap="1" wp14:anchorId="7C8AA0E8" wp14:editId="6D4BD1E6">
              <wp:simplePos x="0" y="0"/>
              <wp:positionH relativeFrom="column">
                <wp:posOffset>3810</wp:posOffset>
              </wp:positionH>
              <wp:positionV relativeFrom="paragraph">
                <wp:posOffset>-73025</wp:posOffset>
              </wp:positionV>
              <wp:extent cx="6149340" cy="0"/>
              <wp:effectExtent l="0" t="0" r="0" b="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49340" cy="0"/>
                      </a:xfrm>
                      <a:prstGeom prst="straightConnector1">
                        <a:avLst/>
                      </a:prstGeom>
                      <a:noFill/>
                      <a:ln w="9525">
                        <a:solidFill>
                          <a:srgbClr val="BFBFB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37514EAC" id="_x0000_t32" coordsize="21600,21600" o:spt="32" o:oned="t" path="m,l21600,21600e" filled="f">
              <v:path arrowok="t" fillok="f" o:connecttype="none"/>
              <o:lock v:ext="edit" shapetype="t"/>
            </v:shapetype>
            <v:shape id="AutoShape 1" o:spid="_x0000_s1026" type="#_x0000_t32" style="position:absolute;margin-left:.3pt;margin-top:-5.75pt;width:484.2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" strokecolor="#bfbfbf"/>
          </w:pict>
        </mc:Fallback>
      </mc:AlternateContent>
    </w:r>
    <w:r w:rsidR="00B1394B" w:rsidRPr="00B91D19">
      <w:t xml:space="preserve">Page | </w:t>
    </w:r>
    <w:r w:rsidR="00B1394B" w:rsidRPr="00B91D19">
      <w:fldChar w:fldCharType="begin"/>
    </w:r>
    <w:r w:rsidR="00B1394B" w:rsidRPr="00B91D19">
      <w:instrText xml:space="preserve"> PAGE   \* MERGEFORMAT </w:instrText>
    </w:r>
    <w:r w:rsidR="00B1394B" w:rsidRPr="00B91D19">
      <w:fldChar w:fldCharType="separate"/>
    </w:r>
    <w:r w:rsidR="0000537C">
      <w:rPr>
        <w:noProof/>
      </w:rPr>
      <w:t>3</w:t>
    </w:r>
    <w:r w:rsidR="00B1394B" w:rsidRPr="00B91D19">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24EF6" w14:textId="77777777" w:rsidR="00C15140" w:rsidRDefault="00C15140" w:rsidP="00772C74">
      <w:r>
        <w:separator/>
      </w:r>
    </w:p>
    <w:p w14:paraId="625BFEBE" w14:textId="77777777" w:rsidR="00C15140" w:rsidRDefault="00C15140" w:rsidP="00772C74"/>
  </w:footnote>
  <w:footnote w:type="continuationSeparator" w:id="0">
    <w:p w14:paraId="46503797" w14:textId="77777777" w:rsidR="00C15140" w:rsidRDefault="00C15140" w:rsidP="00772C74">
      <w:r>
        <w:continuationSeparator/>
      </w:r>
    </w:p>
    <w:p w14:paraId="0E716E81" w14:textId="77777777" w:rsidR="00C15140" w:rsidRDefault="00C15140" w:rsidP="00772C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20B85" w14:textId="77777777" w:rsidR="001561C3" w:rsidRPr="0057559C" w:rsidRDefault="00CA07E2" w:rsidP="0057559C">
    <w:pPr>
      <w:pStyle w:val="Page-header"/>
    </w:pPr>
    <w:r w:rsidRPr="0057559C">
      <w:rPr>
        <w:noProof/>
        <w:lang w:eastAsia="en-GB"/>
      </w:rPr>
      <w:t>Mobile Phone Policy  v1.0 DRAFT</w:t>
    </w:r>
    <w:bookmarkStart w:id="0" w:name="_Hlk200617453"/>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87F433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05pt;height:332.1pt" o:bullet="t">
        <v:imagedata r:id="rId1" o:title="TK_LOGO_POINTER_RGB_BULLET"/>
      </v:shape>
    </w:pict>
  </w:numPicBullet>
  <w:numPicBullet w:numPicBulletId="1">
    <w:pict>
      <v:shape id="_x0000_i1026" type="#_x0000_t75" style="width:209.05pt;height:332.1pt" o:bullet="t">
        <v:imagedata r:id="rId2" o:title="TK_LOGO_POINTER_RGB_bullet_blue"/>
      </v:shape>
    </w:pict>
  </w:numPicBullet>
  <w:abstractNum w:abstractNumId="0" w15:restartNumberingAfterBreak="0">
    <w:nsid w:val="012C3446"/>
    <w:multiLevelType w:val="hybridMultilevel"/>
    <w:tmpl w:val="5C1C00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503626B"/>
    <w:multiLevelType w:val="hybridMultilevel"/>
    <w:tmpl w:val="92507FA0"/>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D6E6D7AC">
      <w:numFmt w:val="bullet"/>
      <w:lvlText w:val="•"/>
      <w:lvlJc w:val="left"/>
      <w:pPr>
        <w:ind w:left="3257" w:hanging="720"/>
      </w:pPr>
      <w:rPr>
        <w:rFonts w:ascii="Arial" w:eastAsia="MS Mincho" w:hAnsi="Arial" w:cs="Arial" w:hint="default"/>
      </w:rPr>
    </w:lvl>
    <w:lvl w:ilvl="3" w:tplc="08090001">
      <w:start w:val="1"/>
      <w:numFmt w:val="bullet"/>
      <w:lvlText w:val=""/>
      <w:lvlJc w:val="left"/>
      <w:pPr>
        <w:ind w:left="3617" w:hanging="360"/>
      </w:pPr>
      <w:rPr>
        <w:rFonts w:ascii="Symbol" w:hAnsi="Symbol" w:hint="default"/>
      </w:rPr>
    </w:lvl>
    <w:lvl w:ilvl="4" w:tplc="08090003">
      <w:start w:val="1"/>
      <w:numFmt w:val="bullet"/>
      <w:lvlText w:val="o"/>
      <w:lvlJc w:val="left"/>
      <w:pPr>
        <w:ind w:left="4337" w:hanging="360"/>
      </w:pPr>
      <w:rPr>
        <w:rFonts w:ascii="Courier New" w:hAnsi="Courier New" w:cs="Courier New" w:hint="default"/>
      </w:rPr>
    </w:lvl>
    <w:lvl w:ilvl="5" w:tplc="08090005">
      <w:start w:val="1"/>
      <w:numFmt w:val="bullet"/>
      <w:lvlText w:val=""/>
      <w:lvlJc w:val="left"/>
      <w:pPr>
        <w:ind w:left="5057" w:hanging="360"/>
      </w:pPr>
      <w:rPr>
        <w:rFonts w:ascii="Wingdings" w:hAnsi="Wingdings" w:hint="default"/>
      </w:rPr>
    </w:lvl>
    <w:lvl w:ilvl="6" w:tplc="08090001">
      <w:start w:val="1"/>
      <w:numFmt w:val="bullet"/>
      <w:lvlText w:val=""/>
      <w:lvlJc w:val="left"/>
      <w:pPr>
        <w:ind w:left="5777" w:hanging="360"/>
      </w:pPr>
      <w:rPr>
        <w:rFonts w:ascii="Symbol" w:hAnsi="Symbol" w:hint="default"/>
      </w:rPr>
    </w:lvl>
    <w:lvl w:ilvl="7" w:tplc="08090003">
      <w:start w:val="1"/>
      <w:numFmt w:val="bullet"/>
      <w:lvlText w:val="o"/>
      <w:lvlJc w:val="left"/>
      <w:pPr>
        <w:ind w:left="6497" w:hanging="360"/>
      </w:pPr>
      <w:rPr>
        <w:rFonts w:ascii="Courier New" w:hAnsi="Courier New" w:cs="Courier New" w:hint="default"/>
      </w:rPr>
    </w:lvl>
    <w:lvl w:ilvl="8" w:tplc="08090005">
      <w:start w:val="1"/>
      <w:numFmt w:val="bullet"/>
      <w:lvlText w:val=""/>
      <w:lvlJc w:val="left"/>
      <w:pPr>
        <w:ind w:left="7217" w:hanging="360"/>
      </w:pPr>
      <w:rPr>
        <w:rFonts w:ascii="Wingdings" w:hAnsi="Wingdings" w:hint="default"/>
      </w:rPr>
    </w:lvl>
  </w:abstractNum>
  <w:abstractNum w:abstractNumId="2" w15:restartNumberingAfterBreak="0">
    <w:nsid w:val="06C55580"/>
    <w:multiLevelType w:val="hybridMultilevel"/>
    <w:tmpl w:val="B76E75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A75295"/>
    <w:multiLevelType w:val="multilevel"/>
    <w:tmpl w:val="DBF4B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D366F2"/>
    <w:multiLevelType w:val="hybridMultilevel"/>
    <w:tmpl w:val="AA8C6834"/>
    <w:lvl w:ilvl="0" w:tplc="0DB4F0B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6B085B"/>
    <w:multiLevelType w:val="multilevel"/>
    <w:tmpl w:val="99361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C040DA"/>
    <w:multiLevelType w:val="hybridMultilevel"/>
    <w:tmpl w:val="43349EC4"/>
    <w:lvl w:ilvl="0" w:tplc="65362062">
      <w:start w:val="1"/>
      <w:numFmt w:val="decimal"/>
      <w:lvlText w:val="%1."/>
      <w:lvlJc w:val="left"/>
      <w:pPr>
        <w:ind w:left="720" w:hanging="360"/>
      </w:pPr>
      <w:rPr>
        <w:rFonts w:ascii="Arial" w:eastAsia="MS Mincho" w:hAnsi="Arial" w:cs="Arial"/>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1843198"/>
    <w:multiLevelType w:val="multilevel"/>
    <w:tmpl w:val="8DA2E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4D4BFA"/>
    <w:multiLevelType w:val="multilevel"/>
    <w:tmpl w:val="63C6005E"/>
    <w:lvl w:ilvl="0">
      <w:start w:val="1"/>
      <w:numFmt w:val="decimal"/>
      <w:lvlText w:val="%1."/>
      <w:lvlJc w:val="left"/>
      <w:pPr>
        <w:ind w:left="360" w:hanging="360"/>
      </w:pPr>
      <w:rPr>
        <w:rFonts w:hint="default"/>
        <w:b w:val="0"/>
        <w:i w:val="0"/>
        <w:caps w:val="0"/>
        <w:strike w:val="0"/>
        <w:dstrike w:val="0"/>
        <w:vanish w:val="0"/>
        <w:sz w:val="24"/>
        <w:vertAlign w:val="baseline"/>
      </w:rPr>
    </w:lvl>
    <w:lvl w:ilvl="1">
      <w:start w:val="1"/>
      <w:numFmt w:val="decimal"/>
      <w:lvlText w:val="%1.%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lowerRoman"/>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BB118C5"/>
    <w:multiLevelType w:val="hybridMultilevel"/>
    <w:tmpl w:val="FAB827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35E04C1"/>
    <w:multiLevelType w:val="hybridMultilevel"/>
    <w:tmpl w:val="0A444C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597581A"/>
    <w:multiLevelType w:val="hybridMultilevel"/>
    <w:tmpl w:val="CB1C7A1C"/>
    <w:lvl w:ilvl="0" w:tplc="7CFA226E">
      <w:start w:val="1"/>
      <w:numFmt w:val="bullet"/>
      <w:pStyle w:val="3Bulletedcopypink"/>
      <w:lvlText w:val=""/>
      <w:lvlPicBulletId w:val="0"/>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F50D1B"/>
    <w:multiLevelType w:val="hybridMultilevel"/>
    <w:tmpl w:val="6BA4F1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22D3031"/>
    <w:multiLevelType w:val="multilevel"/>
    <w:tmpl w:val="E9586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C90EE8"/>
    <w:multiLevelType w:val="hybridMultilevel"/>
    <w:tmpl w:val="04A0B1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5ED7A76"/>
    <w:multiLevelType w:val="multilevel"/>
    <w:tmpl w:val="88161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1F64B3"/>
    <w:multiLevelType w:val="multilevel"/>
    <w:tmpl w:val="0AE44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1B3191"/>
    <w:multiLevelType w:val="multilevel"/>
    <w:tmpl w:val="ABD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CD4A9D"/>
    <w:multiLevelType w:val="hybridMultilevel"/>
    <w:tmpl w:val="51DCCB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CCF10DA"/>
    <w:multiLevelType w:val="multilevel"/>
    <w:tmpl w:val="6778C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735359"/>
    <w:multiLevelType w:val="multilevel"/>
    <w:tmpl w:val="8C203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B07A07"/>
    <w:multiLevelType w:val="hybridMultilevel"/>
    <w:tmpl w:val="46302F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315384F"/>
    <w:multiLevelType w:val="hybridMultilevel"/>
    <w:tmpl w:val="23A49EC6"/>
    <w:lvl w:ilvl="0" w:tplc="8E3C0102">
      <w:start w:val="1"/>
      <w:numFmt w:val="decimal"/>
      <w:pStyle w:val="Heading-Num-Section"/>
      <w:lvlText w:val="%1."/>
      <w:lvlJc w:val="left"/>
      <w:pPr>
        <w:ind w:left="360" w:hanging="360"/>
      </w:pPr>
      <w:rPr>
        <w:rFonts w:ascii="Arial" w:hAnsi="Arial" w:cs="Arial" w:hint="default"/>
        <w:b/>
        <w:i w:val="0"/>
        <w:sz w:val="26"/>
        <w:szCs w:val="26"/>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56A2479"/>
    <w:multiLevelType w:val="hybridMultilevel"/>
    <w:tmpl w:val="BCDCCA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F1E7C58"/>
    <w:multiLevelType w:val="hybridMultilevel"/>
    <w:tmpl w:val="14DEE224"/>
    <w:lvl w:ilvl="0" w:tplc="B4B2A28E">
      <w:start w:val="1"/>
      <w:numFmt w:val="bullet"/>
      <w:pStyle w:val="Text-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602656"/>
    <w:multiLevelType w:val="hybridMultilevel"/>
    <w:tmpl w:val="37E00AC2"/>
    <w:lvl w:ilvl="0" w:tplc="30EAE6D0">
      <w:start w:val="1"/>
      <w:numFmt w:val="bullet"/>
      <w:pStyle w:val="3Bulletedcopyblue"/>
      <w:lvlText w:val=""/>
      <w:lvlPicBulletId w:val="1"/>
      <w:lvlJc w:val="left"/>
      <w:pPr>
        <w:ind w:left="312" w:hanging="170"/>
      </w:pPr>
      <w:rPr>
        <w:rFonts w:ascii="Symbol" w:hAnsi="Symbol" w:hint="default"/>
        <w:color w:val="auto"/>
      </w:rPr>
    </w:lvl>
    <w:lvl w:ilvl="1" w:tplc="08090003">
      <w:start w:val="1"/>
      <w:numFmt w:val="bullet"/>
      <w:lvlText w:val="o"/>
      <w:lvlJc w:val="left"/>
      <w:pPr>
        <w:ind w:left="1242" w:hanging="360"/>
      </w:pPr>
      <w:rPr>
        <w:rFonts w:ascii="Courier New" w:hAnsi="Courier New" w:cs="Courier New" w:hint="default"/>
      </w:rPr>
    </w:lvl>
    <w:lvl w:ilvl="2" w:tplc="08090005" w:tentative="1">
      <w:start w:val="1"/>
      <w:numFmt w:val="bullet"/>
      <w:lvlText w:val=""/>
      <w:lvlJc w:val="left"/>
      <w:pPr>
        <w:ind w:left="1962" w:hanging="360"/>
      </w:pPr>
      <w:rPr>
        <w:rFonts w:ascii="Wingdings" w:hAnsi="Wingdings" w:hint="default"/>
      </w:rPr>
    </w:lvl>
    <w:lvl w:ilvl="3" w:tplc="08090001" w:tentative="1">
      <w:start w:val="1"/>
      <w:numFmt w:val="bullet"/>
      <w:lvlText w:val=""/>
      <w:lvlJc w:val="left"/>
      <w:pPr>
        <w:ind w:left="2682" w:hanging="360"/>
      </w:pPr>
      <w:rPr>
        <w:rFonts w:ascii="Symbol" w:hAnsi="Symbol" w:hint="default"/>
      </w:rPr>
    </w:lvl>
    <w:lvl w:ilvl="4" w:tplc="08090003" w:tentative="1">
      <w:start w:val="1"/>
      <w:numFmt w:val="bullet"/>
      <w:lvlText w:val="o"/>
      <w:lvlJc w:val="left"/>
      <w:pPr>
        <w:ind w:left="3402" w:hanging="360"/>
      </w:pPr>
      <w:rPr>
        <w:rFonts w:ascii="Courier New" w:hAnsi="Courier New" w:cs="Courier New" w:hint="default"/>
      </w:rPr>
    </w:lvl>
    <w:lvl w:ilvl="5" w:tplc="08090005" w:tentative="1">
      <w:start w:val="1"/>
      <w:numFmt w:val="bullet"/>
      <w:lvlText w:val=""/>
      <w:lvlJc w:val="left"/>
      <w:pPr>
        <w:ind w:left="4122" w:hanging="360"/>
      </w:pPr>
      <w:rPr>
        <w:rFonts w:ascii="Wingdings" w:hAnsi="Wingdings" w:hint="default"/>
      </w:rPr>
    </w:lvl>
    <w:lvl w:ilvl="6" w:tplc="08090001" w:tentative="1">
      <w:start w:val="1"/>
      <w:numFmt w:val="bullet"/>
      <w:lvlText w:val=""/>
      <w:lvlJc w:val="left"/>
      <w:pPr>
        <w:ind w:left="4842" w:hanging="360"/>
      </w:pPr>
      <w:rPr>
        <w:rFonts w:ascii="Symbol" w:hAnsi="Symbol" w:hint="default"/>
      </w:rPr>
    </w:lvl>
    <w:lvl w:ilvl="7" w:tplc="08090003" w:tentative="1">
      <w:start w:val="1"/>
      <w:numFmt w:val="bullet"/>
      <w:lvlText w:val="o"/>
      <w:lvlJc w:val="left"/>
      <w:pPr>
        <w:ind w:left="5562" w:hanging="360"/>
      </w:pPr>
      <w:rPr>
        <w:rFonts w:ascii="Courier New" w:hAnsi="Courier New" w:cs="Courier New" w:hint="default"/>
      </w:rPr>
    </w:lvl>
    <w:lvl w:ilvl="8" w:tplc="08090005" w:tentative="1">
      <w:start w:val="1"/>
      <w:numFmt w:val="bullet"/>
      <w:lvlText w:val=""/>
      <w:lvlJc w:val="left"/>
      <w:pPr>
        <w:ind w:left="6282" w:hanging="360"/>
      </w:pPr>
      <w:rPr>
        <w:rFonts w:ascii="Wingdings" w:hAnsi="Wingdings" w:hint="default"/>
      </w:rPr>
    </w:lvl>
  </w:abstractNum>
  <w:abstractNum w:abstractNumId="26" w15:restartNumberingAfterBreak="0">
    <w:nsid w:val="50F92B47"/>
    <w:multiLevelType w:val="hybridMultilevel"/>
    <w:tmpl w:val="13F62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F50037"/>
    <w:multiLevelType w:val="multilevel"/>
    <w:tmpl w:val="FA6E0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E20543"/>
    <w:multiLevelType w:val="hybridMultilevel"/>
    <w:tmpl w:val="46302F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570E7385"/>
    <w:multiLevelType w:val="multilevel"/>
    <w:tmpl w:val="FF562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4C2FCE"/>
    <w:multiLevelType w:val="hybridMultilevel"/>
    <w:tmpl w:val="620E3AA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1" w15:restartNumberingAfterBreak="0">
    <w:nsid w:val="5B9D5598"/>
    <w:multiLevelType w:val="multilevel"/>
    <w:tmpl w:val="387C3482"/>
    <w:lvl w:ilvl="0">
      <w:start w:val="1"/>
      <w:numFmt w:val="decimal"/>
      <w:lvlText w:val="%1."/>
      <w:lvlJc w:val="left"/>
      <w:pPr>
        <w:ind w:left="720" w:hanging="360"/>
      </w:pPr>
      <w:rPr>
        <w:rFonts w:ascii="Arial" w:hAnsi="Arial" w:hint="default"/>
        <w:b/>
        <w:i w:val="0"/>
        <w:sz w:val="22"/>
      </w:rPr>
    </w:lvl>
    <w:lvl w:ilvl="1">
      <w:start w:val="1"/>
      <w:numFmt w:val="decimal"/>
      <w:lvlText w:val="%2.%1"/>
      <w:lvlJc w:val="left"/>
      <w:pPr>
        <w:ind w:left="1440" w:hanging="360"/>
      </w:pPr>
      <w:rPr>
        <w:rFonts w:ascii="Arial" w:hAnsi="Arial" w:hint="default"/>
        <w:sz w:val="22"/>
      </w:rPr>
    </w:lvl>
    <w:lvl w:ilvl="2">
      <w:start w:val="1"/>
      <w:numFmt w:val="lowerLetter"/>
      <w:lvlText w:val="%3."/>
      <w:lvlJc w:val="right"/>
      <w:pPr>
        <w:ind w:left="2160" w:hanging="180"/>
      </w:pPr>
      <w:rPr>
        <w:rFonts w:ascii="Arial" w:hAnsi="Arial" w:hint="default"/>
        <w:sz w:val="22"/>
      </w:rPr>
    </w:lvl>
    <w:lvl w:ilvl="3">
      <w:start w:val="1"/>
      <w:numFmt w:val="lowerRoman"/>
      <w:lvlText w:val="%4."/>
      <w:lvlJc w:val="left"/>
      <w:pPr>
        <w:ind w:left="2880" w:hanging="360"/>
      </w:pPr>
      <w:rPr>
        <w:rFonts w:ascii="Arial" w:hAnsi="Arial" w:hint="default"/>
        <w:sz w:val="22"/>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60172EC3"/>
    <w:multiLevelType w:val="multilevel"/>
    <w:tmpl w:val="75A6D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3C7D1C"/>
    <w:multiLevelType w:val="multilevel"/>
    <w:tmpl w:val="E5DA6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860A28"/>
    <w:multiLevelType w:val="multilevel"/>
    <w:tmpl w:val="A3E6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6D0748"/>
    <w:multiLevelType w:val="hybridMultilevel"/>
    <w:tmpl w:val="F0AA40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7277D66"/>
    <w:multiLevelType w:val="multilevel"/>
    <w:tmpl w:val="FE20C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7EA52CC"/>
    <w:multiLevelType w:val="multilevel"/>
    <w:tmpl w:val="59EAF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7E59E0"/>
    <w:multiLevelType w:val="multilevel"/>
    <w:tmpl w:val="6CDE1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0E0B7C"/>
    <w:multiLevelType w:val="multilevel"/>
    <w:tmpl w:val="90B4D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0F2E77"/>
    <w:multiLevelType w:val="multilevel"/>
    <w:tmpl w:val="A4E8F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81047A9"/>
    <w:multiLevelType w:val="hybridMultilevel"/>
    <w:tmpl w:val="B4DA85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796C08DA"/>
    <w:multiLevelType w:val="hybridMultilevel"/>
    <w:tmpl w:val="AA9E0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DB7E05"/>
    <w:multiLevelType w:val="hybridMultilevel"/>
    <w:tmpl w:val="B546BC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7C1A3C48"/>
    <w:multiLevelType w:val="multilevel"/>
    <w:tmpl w:val="AAD8A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3436B1"/>
    <w:multiLevelType w:val="hybridMultilevel"/>
    <w:tmpl w:val="B85651F8"/>
    <w:lvl w:ilvl="0" w:tplc="4FDC43C4">
      <w:start w:val="1"/>
      <w:numFmt w:val="bullet"/>
      <w:pStyle w:val="4Bulletedcopyblue"/>
      <w:lvlText w:val=""/>
      <w:lvlPicBulletId w:val="1"/>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6" w15:restartNumberingAfterBreak="0">
    <w:nsid w:val="7EFF40C8"/>
    <w:multiLevelType w:val="hybridMultilevel"/>
    <w:tmpl w:val="15407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7415508">
    <w:abstractNumId w:val="24"/>
  </w:num>
  <w:num w:numId="2" w16cid:durableId="1497765024">
    <w:abstractNumId w:val="8"/>
  </w:num>
  <w:num w:numId="3" w16cid:durableId="604773006">
    <w:abstractNumId w:val="31"/>
  </w:num>
  <w:num w:numId="4" w16cid:durableId="2116822246">
    <w:abstractNumId w:val="22"/>
  </w:num>
  <w:num w:numId="5" w16cid:durableId="321394729">
    <w:abstractNumId w:val="11"/>
  </w:num>
  <w:num w:numId="6" w16cid:durableId="307983338">
    <w:abstractNumId w:val="21"/>
  </w:num>
  <w:num w:numId="7" w16cid:durableId="207424587">
    <w:abstractNumId w:val="28"/>
  </w:num>
  <w:num w:numId="8" w16cid:durableId="616106225">
    <w:abstractNumId w:val="12"/>
  </w:num>
  <w:num w:numId="9" w16cid:durableId="2038500944">
    <w:abstractNumId w:val="45"/>
  </w:num>
  <w:num w:numId="10" w16cid:durableId="1495994102">
    <w:abstractNumId w:val="1"/>
  </w:num>
  <w:num w:numId="11" w16cid:durableId="1740443906">
    <w:abstractNumId w:val="6"/>
    <w:lvlOverride w:ilvl="0">
      <w:startOverride w:val="1"/>
    </w:lvlOverride>
    <w:lvlOverride w:ilvl="1"/>
    <w:lvlOverride w:ilvl="2"/>
    <w:lvlOverride w:ilvl="3"/>
    <w:lvlOverride w:ilvl="4"/>
    <w:lvlOverride w:ilvl="5"/>
    <w:lvlOverride w:ilvl="6"/>
    <w:lvlOverride w:ilvl="7"/>
    <w:lvlOverride w:ilvl="8"/>
  </w:num>
  <w:num w:numId="12" w16cid:durableId="1199273957">
    <w:abstractNumId w:val="2"/>
  </w:num>
  <w:num w:numId="13" w16cid:durableId="1858078832">
    <w:abstractNumId w:val="10"/>
  </w:num>
  <w:num w:numId="14" w16cid:durableId="2034266542">
    <w:abstractNumId w:val="25"/>
  </w:num>
  <w:num w:numId="15" w16cid:durableId="160201272">
    <w:abstractNumId w:val="7"/>
  </w:num>
  <w:num w:numId="16" w16cid:durableId="904921899">
    <w:abstractNumId w:val="34"/>
  </w:num>
  <w:num w:numId="17" w16cid:durableId="1186020175">
    <w:abstractNumId w:val="5"/>
  </w:num>
  <w:num w:numId="18" w16cid:durableId="1030449811">
    <w:abstractNumId w:val="39"/>
  </w:num>
  <w:num w:numId="19" w16cid:durableId="939724975">
    <w:abstractNumId w:val="20"/>
  </w:num>
  <w:num w:numId="20" w16cid:durableId="715394038">
    <w:abstractNumId w:val="17"/>
  </w:num>
  <w:num w:numId="21" w16cid:durableId="2047291065">
    <w:abstractNumId w:val="15"/>
  </w:num>
  <w:num w:numId="22" w16cid:durableId="302582713">
    <w:abstractNumId w:val="36"/>
  </w:num>
  <w:num w:numId="23" w16cid:durableId="916868927">
    <w:abstractNumId w:val="40"/>
  </w:num>
  <w:num w:numId="24" w16cid:durableId="1148862862">
    <w:abstractNumId w:val="13"/>
  </w:num>
  <w:num w:numId="25" w16cid:durableId="1894734183">
    <w:abstractNumId w:val="33"/>
  </w:num>
  <w:num w:numId="26" w16cid:durableId="222447850">
    <w:abstractNumId w:val="3"/>
  </w:num>
  <w:num w:numId="27" w16cid:durableId="646014579">
    <w:abstractNumId w:val="4"/>
  </w:num>
  <w:num w:numId="28" w16cid:durableId="692414018">
    <w:abstractNumId w:val="18"/>
  </w:num>
  <w:num w:numId="29" w16cid:durableId="622081463">
    <w:abstractNumId w:val="35"/>
  </w:num>
  <w:num w:numId="30" w16cid:durableId="538057868">
    <w:abstractNumId w:val="26"/>
  </w:num>
  <w:num w:numId="31" w16cid:durableId="1355569915">
    <w:abstractNumId w:val="37"/>
  </w:num>
  <w:num w:numId="32" w16cid:durableId="2126727962">
    <w:abstractNumId w:val="42"/>
  </w:num>
  <w:num w:numId="33" w16cid:durableId="921185936">
    <w:abstractNumId w:val="19"/>
  </w:num>
  <w:num w:numId="34" w16cid:durableId="307059381">
    <w:abstractNumId w:val="44"/>
  </w:num>
  <w:num w:numId="35" w16cid:durableId="978724090">
    <w:abstractNumId w:val="16"/>
  </w:num>
  <w:num w:numId="36" w16cid:durableId="976254209">
    <w:abstractNumId w:val="27"/>
  </w:num>
  <w:num w:numId="37" w16cid:durableId="1901743495">
    <w:abstractNumId w:val="38"/>
  </w:num>
  <w:num w:numId="38" w16cid:durableId="1695425996">
    <w:abstractNumId w:val="23"/>
  </w:num>
  <w:num w:numId="39" w16cid:durableId="178551188">
    <w:abstractNumId w:val="46"/>
  </w:num>
  <w:num w:numId="40" w16cid:durableId="206380063">
    <w:abstractNumId w:val="0"/>
  </w:num>
  <w:num w:numId="41" w16cid:durableId="773944443">
    <w:abstractNumId w:val="30"/>
  </w:num>
  <w:num w:numId="42" w16cid:durableId="1608465488">
    <w:abstractNumId w:val="9"/>
  </w:num>
  <w:num w:numId="43" w16cid:durableId="129446370">
    <w:abstractNumId w:val="43"/>
  </w:num>
  <w:num w:numId="44" w16cid:durableId="1258175729">
    <w:abstractNumId w:val="14"/>
  </w:num>
  <w:num w:numId="45" w16cid:durableId="1835876071">
    <w:abstractNumId w:val="41"/>
  </w:num>
  <w:num w:numId="46" w16cid:durableId="2116974585">
    <w:abstractNumId w:val="29"/>
  </w:num>
  <w:num w:numId="47" w16cid:durableId="100952997">
    <w:abstractNumId w:val="3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D8B"/>
    <w:rsid w:val="0000537C"/>
    <w:rsid w:val="00013B2E"/>
    <w:rsid w:val="00014A84"/>
    <w:rsid w:val="0002218C"/>
    <w:rsid w:val="00023A9E"/>
    <w:rsid w:val="00025764"/>
    <w:rsid w:val="000275FD"/>
    <w:rsid w:val="00033051"/>
    <w:rsid w:val="00045EF9"/>
    <w:rsid w:val="0004610A"/>
    <w:rsid w:val="000579C8"/>
    <w:rsid w:val="00060868"/>
    <w:rsid w:val="000664A0"/>
    <w:rsid w:val="00071F9E"/>
    <w:rsid w:val="000821C9"/>
    <w:rsid w:val="000878F1"/>
    <w:rsid w:val="000A401F"/>
    <w:rsid w:val="000A5ABC"/>
    <w:rsid w:val="000B0BDE"/>
    <w:rsid w:val="000C290B"/>
    <w:rsid w:val="000E34D9"/>
    <w:rsid w:val="000E7871"/>
    <w:rsid w:val="000F5CC7"/>
    <w:rsid w:val="001074D0"/>
    <w:rsid w:val="0011499D"/>
    <w:rsid w:val="00123C52"/>
    <w:rsid w:val="00131CD5"/>
    <w:rsid w:val="00141F26"/>
    <w:rsid w:val="001459DF"/>
    <w:rsid w:val="001530B2"/>
    <w:rsid w:val="001561C3"/>
    <w:rsid w:val="0016214F"/>
    <w:rsid w:val="001667D2"/>
    <w:rsid w:val="00173549"/>
    <w:rsid w:val="00186395"/>
    <w:rsid w:val="00191968"/>
    <w:rsid w:val="00191A96"/>
    <w:rsid w:val="00197BEB"/>
    <w:rsid w:val="001A3101"/>
    <w:rsid w:val="001A6473"/>
    <w:rsid w:val="001A7020"/>
    <w:rsid w:val="001C3A0E"/>
    <w:rsid w:val="001C61E4"/>
    <w:rsid w:val="001D481F"/>
    <w:rsid w:val="001E7415"/>
    <w:rsid w:val="001F114A"/>
    <w:rsid w:val="0020632C"/>
    <w:rsid w:val="002157CA"/>
    <w:rsid w:val="00224458"/>
    <w:rsid w:val="00225E32"/>
    <w:rsid w:val="002323CD"/>
    <w:rsid w:val="00233595"/>
    <w:rsid w:val="00234E9A"/>
    <w:rsid w:val="00241745"/>
    <w:rsid w:val="00242E50"/>
    <w:rsid w:val="00244AAC"/>
    <w:rsid w:val="00251151"/>
    <w:rsid w:val="0025554A"/>
    <w:rsid w:val="0025710C"/>
    <w:rsid w:val="002609FC"/>
    <w:rsid w:val="00270158"/>
    <w:rsid w:val="00281E39"/>
    <w:rsid w:val="00286A73"/>
    <w:rsid w:val="002873E3"/>
    <w:rsid w:val="002A04E3"/>
    <w:rsid w:val="002B11F5"/>
    <w:rsid w:val="002B23FE"/>
    <w:rsid w:val="002B2A3C"/>
    <w:rsid w:val="002D0F01"/>
    <w:rsid w:val="002D3B65"/>
    <w:rsid w:val="002D58BB"/>
    <w:rsid w:val="002E5B39"/>
    <w:rsid w:val="002E6741"/>
    <w:rsid w:val="002F7F32"/>
    <w:rsid w:val="0032775B"/>
    <w:rsid w:val="003301CE"/>
    <w:rsid w:val="0033166C"/>
    <w:rsid w:val="0034580E"/>
    <w:rsid w:val="003536B8"/>
    <w:rsid w:val="0037069E"/>
    <w:rsid w:val="00372EC1"/>
    <w:rsid w:val="00391A6A"/>
    <w:rsid w:val="003D2397"/>
    <w:rsid w:val="003D6643"/>
    <w:rsid w:val="003D7391"/>
    <w:rsid w:val="003E15A3"/>
    <w:rsid w:val="003E2623"/>
    <w:rsid w:val="003E68AD"/>
    <w:rsid w:val="003E7D92"/>
    <w:rsid w:val="003F063C"/>
    <w:rsid w:val="00400F93"/>
    <w:rsid w:val="00404EFA"/>
    <w:rsid w:val="004147D2"/>
    <w:rsid w:val="00416E02"/>
    <w:rsid w:val="00425229"/>
    <w:rsid w:val="00426AA6"/>
    <w:rsid w:val="00442909"/>
    <w:rsid w:val="004432C7"/>
    <w:rsid w:val="00460770"/>
    <w:rsid w:val="004647FB"/>
    <w:rsid w:val="00465805"/>
    <w:rsid w:val="004703AE"/>
    <w:rsid w:val="00470503"/>
    <w:rsid w:val="00480B02"/>
    <w:rsid w:val="004931E2"/>
    <w:rsid w:val="004973E3"/>
    <w:rsid w:val="004A4971"/>
    <w:rsid w:val="004A60B6"/>
    <w:rsid w:val="004B2491"/>
    <w:rsid w:val="004B5913"/>
    <w:rsid w:val="004C303F"/>
    <w:rsid w:val="004C4337"/>
    <w:rsid w:val="004C54A2"/>
    <w:rsid w:val="004D4CB1"/>
    <w:rsid w:val="004D7641"/>
    <w:rsid w:val="004E1962"/>
    <w:rsid w:val="004E1F2C"/>
    <w:rsid w:val="004E5B85"/>
    <w:rsid w:val="004E6421"/>
    <w:rsid w:val="004E7F35"/>
    <w:rsid w:val="004F1232"/>
    <w:rsid w:val="004F3F92"/>
    <w:rsid w:val="00502877"/>
    <w:rsid w:val="0050468C"/>
    <w:rsid w:val="00506356"/>
    <w:rsid w:val="005134EA"/>
    <w:rsid w:val="00524214"/>
    <w:rsid w:val="0054145F"/>
    <w:rsid w:val="005457A4"/>
    <w:rsid w:val="00552E48"/>
    <w:rsid w:val="00555810"/>
    <w:rsid w:val="005570DC"/>
    <w:rsid w:val="00567F28"/>
    <w:rsid w:val="00570B1E"/>
    <w:rsid w:val="0057559C"/>
    <w:rsid w:val="005853B8"/>
    <w:rsid w:val="005A2FB5"/>
    <w:rsid w:val="005A65F5"/>
    <w:rsid w:val="005B795F"/>
    <w:rsid w:val="005C0AB5"/>
    <w:rsid w:val="005C5AEE"/>
    <w:rsid w:val="005D1076"/>
    <w:rsid w:val="005D1EB2"/>
    <w:rsid w:val="005D1F75"/>
    <w:rsid w:val="005D2F3F"/>
    <w:rsid w:val="005E1712"/>
    <w:rsid w:val="005E309A"/>
    <w:rsid w:val="005F235A"/>
    <w:rsid w:val="005F63F4"/>
    <w:rsid w:val="006029F1"/>
    <w:rsid w:val="00603F8B"/>
    <w:rsid w:val="00606488"/>
    <w:rsid w:val="0061321E"/>
    <w:rsid w:val="00614BC6"/>
    <w:rsid w:val="00615731"/>
    <w:rsid w:val="0062294E"/>
    <w:rsid w:val="0062298D"/>
    <w:rsid w:val="00622AF7"/>
    <w:rsid w:val="0062450F"/>
    <w:rsid w:val="006249FD"/>
    <w:rsid w:val="006309F1"/>
    <w:rsid w:val="00642136"/>
    <w:rsid w:val="0064312F"/>
    <w:rsid w:val="00651D1E"/>
    <w:rsid w:val="006554E6"/>
    <w:rsid w:val="00655522"/>
    <w:rsid w:val="00662D05"/>
    <w:rsid w:val="006711FB"/>
    <w:rsid w:val="00686246"/>
    <w:rsid w:val="006901D2"/>
    <w:rsid w:val="00690979"/>
    <w:rsid w:val="00695CA8"/>
    <w:rsid w:val="006A6590"/>
    <w:rsid w:val="006B20BA"/>
    <w:rsid w:val="006B277E"/>
    <w:rsid w:val="006C18CF"/>
    <w:rsid w:val="006C73A5"/>
    <w:rsid w:val="006D1952"/>
    <w:rsid w:val="006D61DB"/>
    <w:rsid w:val="006E24CD"/>
    <w:rsid w:val="006F24F5"/>
    <w:rsid w:val="006F2D33"/>
    <w:rsid w:val="006F3E79"/>
    <w:rsid w:val="007009DA"/>
    <w:rsid w:val="00701076"/>
    <w:rsid w:val="007172AB"/>
    <w:rsid w:val="00717D71"/>
    <w:rsid w:val="0072541B"/>
    <w:rsid w:val="00726628"/>
    <w:rsid w:val="007374DE"/>
    <w:rsid w:val="00741041"/>
    <w:rsid w:val="00744ED4"/>
    <w:rsid w:val="007524F1"/>
    <w:rsid w:val="00757B8D"/>
    <w:rsid w:val="00767255"/>
    <w:rsid w:val="00771B86"/>
    <w:rsid w:val="00772C74"/>
    <w:rsid w:val="007758A1"/>
    <w:rsid w:val="0078142B"/>
    <w:rsid w:val="00793DEF"/>
    <w:rsid w:val="00793FD1"/>
    <w:rsid w:val="007A1961"/>
    <w:rsid w:val="007B3ED5"/>
    <w:rsid w:val="007B526E"/>
    <w:rsid w:val="007B79CC"/>
    <w:rsid w:val="007E5D8D"/>
    <w:rsid w:val="007F0D7B"/>
    <w:rsid w:val="007F1225"/>
    <w:rsid w:val="007F2756"/>
    <w:rsid w:val="007F3EB8"/>
    <w:rsid w:val="00805716"/>
    <w:rsid w:val="008465D6"/>
    <w:rsid w:val="008517BE"/>
    <w:rsid w:val="00861B28"/>
    <w:rsid w:val="008621CC"/>
    <w:rsid w:val="00862C6D"/>
    <w:rsid w:val="00865B64"/>
    <w:rsid w:val="00872C0A"/>
    <w:rsid w:val="008743CF"/>
    <w:rsid w:val="0087740B"/>
    <w:rsid w:val="00877978"/>
    <w:rsid w:val="0088715C"/>
    <w:rsid w:val="00894673"/>
    <w:rsid w:val="00895BAD"/>
    <w:rsid w:val="008A1C54"/>
    <w:rsid w:val="008A4E21"/>
    <w:rsid w:val="008B439A"/>
    <w:rsid w:val="008C137E"/>
    <w:rsid w:val="008C514B"/>
    <w:rsid w:val="008E45C2"/>
    <w:rsid w:val="008E6D8B"/>
    <w:rsid w:val="00900365"/>
    <w:rsid w:val="009133E2"/>
    <w:rsid w:val="00921552"/>
    <w:rsid w:val="009215F8"/>
    <w:rsid w:val="00925146"/>
    <w:rsid w:val="00927710"/>
    <w:rsid w:val="00932145"/>
    <w:rsid w:val="00932BB0"/>
    <w:rsid w:val="009348B3"/>
    <w:rsid w:val="00936081"/>
    <w:rsid w:val="00937385"/>
    <w:rsid w:val="00946D26"/>
    <w:rsid w:val="0095092C"/>
    <w:rsid w:val="00955126"/>
    <w:rsid w:val="00960E88"/>
    <w:rsid w:val="009703D9"/>
    <w:rsid w:val="0097630D"/>
    <w:rsid w:val="00977A63"/>
    <w:rsid w:val="00981D3C"/>
    <w:rsid w:val="00992408"/>
    <w:rsid w:val="00997C98"/>
    <w:rsid w:val="009B3D6A"/>
    <w:rsid w:val="009B4F10"/>
    <w:rsid w:val="009C39C8"/>
    <w:rsid w:val="009D200A"/>
    <w:rsid w:val="009D5D63"/>
    <w:rsid w:val="009D7650"/>
    <w:rsid w:val="009E0DCB"/>
    <w:rsid w:val="009E5FC1"/>
    <w:rsid w:val="009E7547"/>
    <w:rsid w:val="009F0B4D"/>
    <w:rsid w:val="009F2290"/>
    <w:rsid w:val="009F3499"/>
    <w:rsid w:val="009F38A4"/>
    <w:rsid w:val="009F7882"/>
    <w:rsid w:val="00A01EEC"/>
    <w:rsid w:val="00A04CA1"/>
    <w:rsid w:val="00A064A8"/>
    <w:rsid w:val="00A20938"/>
    <w:rsid w:val="00A2224D"/>
    <w:rsid w:val="00A2261B"/>
    <w:rsid w:val="00A26DF6"/>
    <w:rsid w:val="00A41DB9"/>
    <w:rsid w:val="00A4349C"/>
    <w:rsid w:val="00A44A9D"/>
    <w:rsid w:val="00A54164"/>
    <w:rsid w:val="00A6268B"/>
    <w:rsid w:val="00A73E56"/>
    <w:rsid w:val="00A743E8"/>
    <w:rsid w:val="00A769A2"/>
    <w:rsid w:val="00A81879"/>
    <w:rsid w:val="00AA4CC4"/>
    <w:rsid w:val="00AA7329"/>
    <w:rsid w:val="00AB2457"/>
    <w:rsid w:val="00AC5DED"/>
    <w:rsid w:val="00AE00FA"/>
    <w:rsid w:val="00AF3BC7"/>
    <w:rsid w:val="00B115A2"/>
    <w:rsid w:val="00B1391F"/>
    <w:rsid w:val="00B1394B"/>
    <w:rsid w:val="00B177C8"/>
    <w:rsid w:val="00B20E4D"/>
    <w:rsid w:val="00B2367E"/>
    <w:rsid w:val="00B2423A"/>
    <w:rsid w:val="00B27C72"/>
    <w:rsid w:val="00B52572"/>
    <w:rsid w:val="00B5763B"/>
    <w:rsid w:val="00B80745"/>
    <w:rsid w:val="00B8476C"/>
    <w:rsid w:val="00B8784F"/>
    <w:rsid w:val="00BA42C2"/>
    <w:rsid w:val="00BB5B44"/>
    <w:rsid w:val="00BC0A5E"/>
    <w:rsid w:val="00BC52C5"/>
    <w:rsid w:val="00BC6C25"/>
    <w:rsid w:val="00BD3412"/>
    <w:rsid w:val="00BD4E0B"/>
    <w:rsid w:val="00BE1D75"/>
    <w:rsid w:val="00BE63A3"/>
    <w:rsid w:val="00BF0953"/>
    <w:rsid w:val="00BF62FB"/>
    <w:rsid w:val="00C040D2"/>
    <w:rsid w:val="00C06990"/>
    <w:rsid w:val="00C11184"/>
    <w:rsid w:val="00C15140"/>
    <w:rsid w:val="00C23D4E"/>
    <w:rsid w:val="00C25BC2"/>
    <w:rsid w:val="00C42859"/>
    <w:rsid w:val="00C42F7A"/>
    <w:rsid w:val="00C44783"/>
    <w:rsid w:val="00C500A6"/>
    <w:rsid w:val="00C5051B"/>
    <w:rsid w:val="00C508EE"/>
    <w:rsid w:val="00C51064"/>
    <w:rsid w:val="00C54219"/>
    <w:rsid w:val="00C62C9F"/>
    <w:rsid w:val="00C643BA"/>
    <w:rsid w:val="00C6591B"/>
    <w:rsid w:val="00C70218"/>
    <w:rsid w:val="00C73187"/>
    <w:rsid w:val="00C75CC2"/>
    <w:rsid w:val="00C81416"/>
    <w:rsid w:val="00C92E8B"/>
    <w:rsid w:val="00C94CBB"/>
    <w:rsid w:val="00CA07E2"/>
    <w:rsid w:val="00CB600A"/>
    <w:rsid w:val="00CC69F2"/>
    <w:rsid w:val="00CF0076"/>
    <w:rsid w:val="00CF4C16"/>
    <w:rsid w:val="00CF4C5F"/>
    <w:rsid w:val="00CF6E3F"/>
    <w:rsid w:val="00D02062"/>
    <w:rsid w:val="00D1726B"/>
    <w:rsid w:val="00D17AD2"/>
    <w:rsid w:val="00D17EEF"/>
    <w:rsid w:val="00D2360B"/>
    <w:rsid w:val="00D273C3"/>
    <w:rsid w:val="00D337D5"/>
    <w:rsid w:val="00D40313"/>
    <w:rsid w:val="00D44ABC"/>
    <w:rsid w:val="00D52398"/>
    <w:rsid w:val="00D5371B"/>
    <w:rsid w:val="00D64635"/>
    <w:rsid w:val="00D66882"/>
    <w:rsid w:val="00D76E65"/>
    <w:rsid w:val="00D81F2B"/>
    <w:rsid w:val="00D86CFB"/>
    <w:rsid w:val="00D912E0"/>
    <w:rsid w:val="00D96771"/>
    <w:rsid w:val="00DA0A94"/>
    <w:rsid w:val="00DA0B5D"/>
    <w:rsid w:val="00DA26AC"/>
    <w:rsid w:val="00DB4683"/>
    <w:rsid w:val="00DB7708"/>
    <w:rsid w:val="00DD1A1C"/>
    <w:rsid w:val="00DD71DA"/>
    <w:rsid w:val="00DE40CA"/>
    <w:rsid w:val="00DF313A"/>
    <w:rsid w:val="00E05D00"/>
    <w:rsid w:val="00E07FD6"/>
    <w:rsid w:val="00E101D7"/>
    <w:rsid w:val="00E158D1"/>
    <w:rsid w:val="00E16319"/>
    <w:rsid w:val="00E27567"/>
    <w:rsid w:val="00E3107A"/>
    <w:rsid w:val="00E33482"/>
    <w:rsid w:val="00E441CC"/>
    <w:rsid w:val="00E46118"/>
    <w:rsid w:val="00E627EC"/>
    <w:rsid w:val="00E70637"/>
    <w:rsid w:val="00E82867"/>
    <w:rsid w:val="00E84502"/>
    <w:rsid w:val="00E9681A"/>
    <w:rsid w:val="00EA1430"/>
    <w:rsid w:val="00EA211F"/>
    <w:rsid w:val="00EA36EF"/>
    <w:rsid w:val="00EB35C5"/>
    <w:rsid w:val="00EB5EFB"/>
    <w:rsid w:val="00EC1979"/>
    <w:rsid w:val="00EC2F0F"/>
    <w:rsid w:val="00EC3758"/>
    <w:rsid w:val="00EC718D"/>
    <w:rsid w:val="00ED6B0F"/>
    <w:rsid w:val="00EE23F9"/>
    <w:rsid w:val="00EE6A85"/>
    <w:rsid w:val="00EF6A20"/>
    <w:rsid w:val="00F06D75"/>
    <w:rsid w:val="00F17E53"/>
    <w:rsid w:val="00F25136"/>
    <w:rsid w:val="00F267BF"/>
    <w:rsid w:val="00F54AB6"/>
    <w:rsid w:val="00F70985"/>
    <w:rsid w:val="00F73268"/>
    <w:rsid w:val="00F74A19"/>
    <w:rsid w:val="00F82586"/>
    <w:rsid w:val="00F83673"/>
    <w:rsid w:val="00F91DD6"/>
    <w:rsid w:val="00F953E5"/>
    <w:rsid w:val="00F95A22"/>
    <w:rsid w:val="00FA0AF0"/>
    <w:rsid w:val="00FA3ACD"/>
    <w:rsid w:val="00FC50F4"/>
    <w:rsid w:val="00FD2342"/>
    <w:rsid w:val="00FD4CEA"/>
    <w:rsid w:val="00FE102B"/>
    <w:rsid w:val="00FF5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941E6C"/>
  <w15:docId w15:val="{13BAB21E-8985-43A2-8132-9CC854CBA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Text-Normal"/>
    <w:qFormat/>
    <w:rsid w:val="004703AE"/>
    <w:pPr>
      <w:overflowPunct w:val="0"/>
      <w:autoSpaceDE w:val="0"/>
      <w:autoSpaceDN w:val="0"/>
      <w:adjustRightInd w:val="0"/>
      <w:spacing w:before="120" w:after="60" w:line="276" w:lineRule="auto"/>
      <w:jc w:val="both"/>
      <w:textAlignment w:val="baseline"/>
    </w:pPr>
    <w:rPr>
      <w:rFonts w:ascii="Arial" w:hAnsi="Arial"/>
      <w:sz w:val="22"/>
    </w:rPr>
  </w:style>
  <w:style w:type="paragraph" w:styleId="Heading1">
    <w:name w:val="heading 1"/>
    <w:aliases w:val="x-Heading 1"/>
    <w:basedOn w:val="Normal"/>
    <w:next w:val="Normal"/>
    <w:link w:val="Heading1Char"/>
    <w:uiPriority w:val="9"/>
    <w:rsid w:val="003536B8"/>
    <w:pPr>
      <w:keepNext/>
      <w:pBdr>
        <w:top w:val="dotted" w:sz="4" w:space="1" w:color="auto"/>
        <w:left w:val="dotted" w:sz="4" w:space="4" w:color="auto"/>
        <w:bottom w:val="dotted" w:sz="4" w:space="1" w:color="auto"/>
        <w:right w:val="dotted" w:sz="4" w:space="4" w:color="auto"/>
      </w:pBdr>
      <w:jc w:val="center"/>
      <w:outlineLvl w:val="0"/>
    </w:pPr>
    <w:rPr>
      <w:b/>
      <w:sz w:val="72"/>
    </w:rPr>
  </w:style>
  <w:style w:type="paragraph" w:styleId="Heading2">
    <w:name w:val="heading 2"/>
    <w:basedOn w:val="Normal"/>
    <w:next w:val="Normal"/>
    <w:link w:val="Heading2Char"/>
    <w:semiHidden/>
    <w:unhideWhenUsed/>
    <w:qFormat/>
    <w:rsid w:val="0064213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semiHidden/>
    <w:unhideWhenUsed/>
    <w:qFormat/>
    <w:rsid w:val="0061321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b/>
      <w:sz w:val="24"/>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MediumShading1-Accent11">
    <w:name w:val="Medium Shading 1 - Accent 11"/>
    <w:uiPriority w:val="1"/>
    <w:rsid w:val="00EA1430"/>
    <w:rPr>
      <w:rFonts w:ascii="Calibri" w:eastAsia="Calibri" w:hAnsi="Calibri"/>
      <w:sz w:val="22"/>
      <w:szCs w:val="22"/>
    </w:rPr>
  </w:style>
  <w:style w:type="paragraph" w:styleId="BalloonText">
    <w:name w:val="Balloon Text"/>
    <w:basedOn w:val="Normal"/>
    <w:link w:val="BalloonTextChar"/>
    <w:rsid w:val="00B52572"/>
    <w:rPr>
      <w:rFonts w:ascii="Tahoma" w:hAnsi="Tahoma" w:cs="Tahoma"/>
      <w:sz w:val="16"/>
      <w:szCs w:val="16"/>
    </w:rPr>
  </w:style>
  <w:style w:type="character" w:customStyle="1" w:styleId="BalloonTextChar">
    <w:name w:val="Balloon Text Char"/>
    <w:link w:val="BalloonText"/>
    <w:rsid w:val="00B52572"/>
    <w:rPr>
      <w:rFonts w:ascii="Tahoma" w:hAnsi="Tahoma" w:cs="Tahoma"/>
      <w:sz w:val="16"/>
      <w:szCs w:val="16"/>
      <w:lang w:eastAsia="en-US"/>
    </w:rPr>
  </w:style>
  <w:style w:type="character" w:styleId="Hyperlink">
    <w:name w:val="Hyperlink"/>
    <w:uiPriority w:val="99"/>
    <w:qFormat/>
    <w:rsid w:val="00872C0A"/>
    <w:rPr>
      <w:color w:val="0000FF"/>
      <w:u w:val="single"/>
    </w:rPr>
  </w:style>
  <w:style w:type="character" w:styleId="CommentReference">
    <w:name w:val="annotation reference"/>
    <w:rsid w:val="00EC2F0F"/>
    <w:rPr>
      <w:sz w:val="16"/>
      <w:szCs w:val="16"/>
    </w:rPr>
  </w:style>
  <w:style w:type="paragraph" w:styleId="CommentText">
    <w:name w:val="annotation text"/>
    <w:basedOn w:val="Normal"/>
    <w:link w:val="CommentTextChar"/>
    <w:uiPriority w:val="99"/>
    <w:rsid w:val="00EC2F0F"/>
  </w:style>
  <w:style w:type="character" w:customStyle="1" w:styleId="CommentTextChar">
    <w:name w:val="Comment Text Char"/>
    <w:link w:val="CommentText"/>
    <w:uiPriority w:val="99"/>
    <w:rsid w:val="00EC2F0F"/>
    <w:rPr>
      <w:lang w:eastAsia="en-US"/>
    </w:rPr>
  </w:style>
  <w:style w:type="paragraph" w:styleId="CommentSubject">
    <w:name w:val="annotation subject"/>
    <w:basedOn w:val="CommentText"/>
    <w:next w:val="CommentText"/>
    <w:link w:val="CommentSubjectChar"/>
    <w:rsid w:val="00EC2F0F"/>
    <w:rPr>
      <w:b/>
      <w:bCs/>
    </w:rPr>
  </w:style>
  <w:style w:type="character" w:customStyle="1" w:styleId="CommentSubjectChar">
    <w:name w:val="Comment Subject Char"/>
    <w:link w:val="CommentSubject"/>
    <w:rsid w:val="00EC2F0F"/>
    <w:rPr>
      <w:b/>
      <w:bCs/>
      <w:lang w:eastAsia="en-US"/>
    </w:rPr>
  </w:style>
  <w:style w:type="paragraph" w:customStyle="1" w:styleId="ColorfulList-Accent11">
    <w:name w:val="Colorful List - Accent 11"/>
    <w:basedOn w:val="Normal"/>
    <w:uiPriority w:val="34"/>
    <w:rsid w:val="00894673"/>
    <w:pPr>
      <w:ind w:left="720"/>
    </w:pPr>
  </w:style>
  <w:style w:type="character" w:customStyle="1" w:styleId="HeaderChar">
    <w:name w:val="Header Char"/>
    <w:link w:val="Header"/>
    <w:uiPriority w:val="99"/>
    <w:rsid w:val="008743CF"/>
    <w:rPr>
      <w:lang w:eastAsia="en-US"/>
    </w:rPr>
  </w:style>
  <w:style w:type="paragraph" w:customStyle="1" w:styleId="Default">
    <w:name w:val="Default"/>
    <w:rsid w:val="008743CF"/>
    <w:pPr>
      <w:autoSpaceDE w:val="0"/>
      <w:autoSpaceDN w:val="0"/>
      <w:adjustRightInd w:val="0"/>
    </w:pPr>
    <w:rPr>
      <w:rFonts w:ascii="Arial" w:eastAsia="Calibri" w:hAnsi="Arial" w:cs="Arial"/>
      <w:color w:val="000000"/>
      <w:sz w:val="24"/>
      <w:szCs w:val="24"/>
    </w:rPr>
  </w:style>
  <w:style w:type="character" w:customStyle="1" w:styleId="FooterChar">
    <w:name w:val="Footer Char"/>
    <w:link w:val="Footer"/>
    <w:uiPriority w:val="99"/>
    <w:rsid w:val="00B1394B"/>
    <w:rPr>
      <w:lang w:eastAsia="en-US"/>
    </w:rPr>
  </w:style>
  <w:style w:type="table" w:styleId="TableGrid">
    <w:name w:val="Table Grid"/>
    <w:basedOn w:val="TableNormal"/>
    <w:rsid w:val="00A226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aliases w:val="Heading-Section"/>
    <w:basedOn w:val="Normal"/>
    <w:next w:val="Normal"/>
    <w:link w:val="SubtitleChar"/>
    <w:qFormat/>
    <w:rsid w:val="00717D71"/>
    <w:pPr>
      <w:shd w:val="clear" w:color="auto" w:fill="DBE5F1" w:themeFill="accent1" w:themeFillTint="33"/>
      <w:spacing w:after="120"/>
      <w:outlineLvl w:val="1"/>
    </w:pPr>
    <w:rPr>
      <w:rFonts w:eastAsiaTheme="majorEastAsia" w:cstheme="majorBidi"/>
      <w:b/>
      <w:color w:val="003399"/>
      <w:sz w:val="26"/>
      <w:szCs w:val="24"/>
      <w:u w:val="single"/>
    </w:rPr>
  </w:style>
  <w:style w:type="character" w:customStyle="1" w:styleId="SubtitleChar">
    <w:name w:val="Subtitle Char"/>
    <w:aliases w:val="Heading-Section Char"/>
    <w:basedOn w:val="DefaultParagraphFont"/>
    <w:link w:val="Subtitle"/>
    <w:rsid w:val="004703AE"/>
    <w:rPr>
      <w:rFonts w:ascii="Arial" w:eastAsiaTheme="majorEastAsia" w:hAnsi="Arial" w:cstheme="majorBidi"/>
      <w:b/>
      <w:color w:val="003399"/>
      <w:sz w:val="26"/>
      <w:szCs w:val="24"/>
      <w:u w:val="single"/>
      <w:shd w:val="clear" w:color="auto" w:fill="DBE5F1" w:themeFill="accent1" w:themeFillTint="33"/>
    </w:rPr>
  </w:style>
  <w:style w:type="paragraph" w:customStyle="1" w:styleId="Text-Bullet">
    <w:name w:val="Text-Bullet"/>
    <w:basedOn w:val="Normal"/>
    <w:link w:val="Text-BulletChar"/>
    <w:qFormat/>
    <w:rsid w:val="00772C74"/>
    <w:pPr>
      <w:numPr>
        <w:numId w:val="1"/>
      </w:numPr>
      <w:spacing w:before="60" w:after="0"/>
    </w:pPr>
    <w:rPr>
      <w:rFonts w:eastAsiaTheme="majorEastAsia" w:cs="Arial"/>
      <w:szCs w:val="22"/>
    </w:rPr>
  </w:style>
  <w:style w:type="character" w:customStyle="1" w:styleId="Text-BulletChar">
    <w:name w:val="Text-Bullet Char"/>
    <w:basedOn w:val="DefaultParagraphFont"/>
    <w:link w:val="Text-Bullet"/>
    <w:rsid w:val="00772C74"/>
    <w:rPr>
      <w:rFonts w:ascii="Arial" w:eastAsiaTheme="majorEastAsia" w:hAnsi="Arial" w:cs="Arial"/>
      <w:sz w:val="22"/>
      <w:szCs w:val="22"/>
    </w:rPr>
  </w:style>
  <w:style w:type="paragraph" w:customStyle="1" w:styleId="Title-Cover">
    <w:name w:val="Title-Cover"/>
    <w:basedOn w:val="Title"/>
    <w:link w:val="Title-CoverChar"/>
    <w:qFormat/>
    <w:rsid w:val="00E46118"/>
    <w:rPr>
      <w:sz w:val="56"/>
      <w:szCs w:val="56"/>
    </w:rPr>
  </w:style>
  <w:style w:type="character" w:styleId="Strong">
    <w:name w:val="Strong"/>
    <w:basedOn w:val="DefaultParagraphFont"/>
    <w:uiPriority w:val="22"/>
    <w:qFormat/>
    <w:rsid w:val="00772C74"/>
    <w:rPr>
      <w:b/>
      <w:bCs/>
    </w:rPr>
  </w:style>
  <w:style w:type="character" w:customStyle="1" w:styleId="Title-CoverChar">
    <w:name w:val="Title-Cover Char"/>
    <w:basedOn w:val="DefaultParagraphFont"/>
    <w:link w:val="Title-Cover"/>
    <w:rsid w:val="00E46118"/>
    <w:rPr>
      <w:rFonts w:asciiTheme="majorHAnsi" w:eastAsiaTheme="majorEastAsia" w:hAnsiTheme="majorHAnsi" w:cstheme="majorBidi"/>
      <w:spacing w:val="-10"/>
      <w:kern w:val="28"/>
      <w:sz w:val="56"/>
      <w:szCs w:val="56"/>
    </w:rPr>
  </w:style>
  <w:style w:type="paragraph" w:styleId="ListParagraph">
    <w:name w:val="List Paragraph"/>
    <w:basedOn w:val="Normal"/>
    <w:link w:val="ListParagraphChar"/>
    <w:uiPriority w:val="34"/>
    <w:rsid w:val="0000537C"/>
    <w:pPr>
      <w:overflowPunct/>
      <w:autoSpaceDE/>
      <w:autoSpaceDN/>
      <w:adjustRightInd/>
      <w:spacing w:before="0" w:after="0" w:line="300" w:lineRule="atLeast"/>
      <w:ind w:left="720"/>
      <w:textAlignment w:val="auto"/>
    </w:pPr>
    <w:rPr>
      <w:rFonts w:ascii="Times New Roman" w:hAnsi="Times New Roman"/>
    </w:rPr>
  </w:style>
  <w:style w:type="paragraph" w:customStyle="1" w:styleId="Text-Numbered">
    <w:name w:val="Text-Numbered"/>
    <w:basedOn w:val="ListParagraph"/>
    <w:link w:val="Text-NumberedChar"/>
    <w:qFormat/>
    <w:rsid w:val="004D4CB1"/>
    <w:pPr>
      <w:spacing w:before="120" w:after="60"/>
      <w:ind w:left="0"/>
    </w:pPr>
    <w:rPr>
      <w:rFonts w:ascii="Arial" w:hAnsi="Arial" w:cs="Arial"/>
      <w:szCs w:val="21"/>
      <w:lang w:val="en"/>
    </w:rPr>
  </w:style>
  <w:style w:type="character" w:customStyle="1" w:styleId="ListParagraphChar">
    <w:name w:val="List Paragraph Char"/>
    <w:basedOn w:val="DefaultParagraphFont"/>
    <w:link w:val="ListParagraph"/>
    <w:uiPriority w:val="34"/>
    <w:rsid w:val="0000537C"/>
    <w:rPr>
      <w:sz w:val="22"/>
    </w:rPr>
  </w:style>
  <w:style w:type="character" w:customStyle="1" w:styleId="Text-NumberedChar">
    <w:name w:val="Text-Numbered Char"/>
    <w:basedOn w:val="ListParagraphChar"/>
    <w:link w:val="Text-Numbered"/>
    <w:rsid w:val="004D4CB1"/>
    <w:rPr>
      <w:rFonts w:ascii="Arial" w:hAnsi="Arial" w:cs="Arial"/>
      <w:sz w:val="22"/>
      <w:szCs w:val="21"/>
      <w:lang w:val="en"/>
    </w:rPr>
  </w:style>
  <w:style w:type="paragraph" w:styleId="Title">
    <w:name w:val="Title"/>
    <w:aliases w:val="Title-IntroPage"/>
    <w:basedOn w:val="Normal"/>
    <w:next w:val="Normal"/>
    <w:link w:val="TitleChar"/>
    <w:qFormat/>
    <w:rsid w:val="00E46118"/>
    <w:pPr>
      <w:spacing w:before="0" w:after="0" w:line="240" w:lineRule="auto"/>
      <w:contextualSpacing/>
      <w:jc w:val="center"/>
    </w:pPr>
    <w:rPr>
      <w:rFonts w:asciiTheme="majorHAnsi" w:eastAsiaTheme="majorEastAsia" w:hAnsiTheme="majorHAnsi" w:cstheme="majorBidi"/>
      <w:spacing w:val="-10"/>
      <w:kern w:val="28"/>
      <w:sz w:val="40"/>
      <w:szCs w:val="40"/>
    </w:rPr>
  </w:style>
  <w:style w:type="character" w:customStyle="1" w:styleId="TitleChar">
    <w:name w:val="Title Char"/>
    <w:aliases w:val="Title-IntroPage Char"/>
    <w:basedOn w:val="DefaultParagraphFont"/>
    <w:link w:val="Title"/>
    <w:rsid w:val="00E46118"/>
    <w:rPr>
      <w:rFonts w:asciiTheme="majorHAnsi" w:eastAsiaTheme="majorEastAsia" w:hAnsiTheme="majorHAnsi" w:cstheme="majorBidi"/>
      <w:spacing w:val="-10"/>
      <w:kern w:val="28"/>
      <w:sz w:val="40"/>
      <w:szCs w:val="40"/>
    </w:rPr>
  </w:style>
  <w:style w:type="character" w:styleId="Emphasis">
    <w:name w:val="Emphasis"/>
    <w:aliases w:val="x-Emphasis"/>
    <w:basedOn w:val="DefaultParagraphFont"/>
    <w:rsid w:val="004703AE"/>
    <w:rPr>
      <w:i/>
      <w:iCs/>
    </w:rPr>
  </w:style>
  <w:style w:type="character" w:styleId="IntenseEmphasis">
    <w:name w:val="Intense Emphasis"/>
    <w:basedOn w:val="DefaultParagraphFont"/>
    <w:uiPriority w:val="21"/>
    <w:rsid w:val="00C42F7A"/>
    <w:rPr>
      <w:i/>
      <w:iCs/>
      <w:color w:val="4F81BD" w:themeColor="accent1"/>
    </w:rPr>
  </w:style>
  <w:style w:type="paragraph" w:customStyle="1" w:styleId="Page-header">
    <w:name w:val="Page-header"/>
    <w:basedOn w:val="Normal"/>
    <w:link w:val="Page-headerChar"/>
    <w:qFormat/>
    <w:rsid w:val="0057559C"/>
    <w:pPr>
      <w:spacing w:before="0" w:after="120"/>
      <w:jc w:val="right"/>
    </w:pPr>
    <w:rPr>
      <w:i/>
      <w:iCs/>
      <w:sz w:val="21"/>
      <w:szCs w:val="21"/>
    </w:rPr>
  </w:style>
  <w:style w:type="paragraph" w:customStyle="1" w:styleId="HeadingSubsection">
    <w:name w:val="Heading_Subsection"/>
    <w:basedOn w:val="Normal"/>
    <w:link w:val="HeadingSubsectionChar"/>
    <w:qFormat/>
    <w:rsid w:val="00D40313"/>
    <w:rPr>
      <w:b/>
      <w:bCs/>
    </w:rPr>
  </w:style>
  <w:style w:type="character" w:customStyle="1" w:styleId="Page-headerChar">
    <w:name w:val="Page-header Char"/>
    <w:basedOn w:val="Text-NumberedChar"/>
    <w:link w:val="Page-header"/>
    <w:rsid w:val="0057559C"/>
    <w:rPr>
      <w:rFonts w:ascii="Arial" w:hAnsi="Arial" w:cs="Arial"/>
      <w:i/>
      <w:iCs/>
      <w:sz w:val="21"/>
      <w:szCs w:val="21"/>
      <w:lang w:val="en"/>
    </w:rPr>
  </w:style>
  <w:style w:type="character" w:customStyle="1" w:styleId="HeadingSubsectionChar">
    <w:name w:val="Heading_Subsection Char"/>
    <w:basedOn w:val="DefaultParagraphFont"/>
    <w:link w:val="HeadingSubsection"/>
    <w:rsid w:val="00D40313"/>
    <w:rPr>
      <w:rFonts w:ascii="Arial" w:hAnsi="Arial"/>
      <w:b/>
      <w:bCs/>
      <w:sz w:val="22"/>
    </w:rPr>
  </w:style>
  <w:style w:type="paragraph" w:customStyle="1" w:styleId="Heading-Num-Section">
    <w:name w:val="Heading-Num-Section"/>
    <w:basedOn w:val="Subtitle"/>
    <w:link w:val="Heading-Num-SectionChar"/>
    <w:qFormat/>
    <w:rsid w:val="00717D71"/>
    <w:pPr>
      <w:numPr>
        <w:numId w:val="4"/>
      </w:numPr>
    </w:pPr>
  </w:style>
  <w:style w:type="character" w:customStyle="1" w:styleId="Heading-Num-SectionChar">
    <w:name w:val="Heading-Num-Section Char"/>
    <w:basedOn w:val="SubtitleChar"/>
    <w:link w:val="Heading-Num-Section"/>
    <w:rsid w:val="00717D71"/>
    <w:rPr>
      <w:rFonts w:ascii="Arial" w:eastAsiaTheme="majorEastAsia" w:hAnsi="Arial" w:cstheme="majorBidi"/>
      <w:b/>
      <w:color w:val="003399"/>
      <w:sz w:val="26"/>
      <w:szCs w:val="24"/>
      <w:u w:val="single"/>
      <w:shd w:val="clear" w:color="auto" w:fill="DBE5F1" w:themeFill="accent1" w:themeFillTint="33"/>
    </w:rPr>
  </w:style>
  <w:style w:type="paragraph" w:customStyle="1" w:styleId="Heading-Num-Subsect">
    <w:name w:val="Heading-Num-Subsect"/>
    <w:basedOn w:val="HeadingSubsection"/>
    <w:link w:val="Heading-Num-SubsectChar"/>
    <w:rsid w:val="006F2D33"/>
  </w:style>
  <w:style w:type="character" w:customStyle="1" w:styleId="Heading-Num-SubsectChar">
    <w:name w:val="Heading-Num-Subsect Char"/>
    <w:basedOn w:val="HeadingSubsectionChar"/>
    <w:link w:val="Heading-Num-Subsect"/>
    <w:rsid w:val="006F2D33"/>
    <w:rPr>
      <w:rFonts w:ascii="Arial" w:hAnsi="Arial"/>
      <w:b/>
      <w:bCs/>
      <w:sz w:val="22"/>
    </w:rPr>
  </w:style>
  <w:style w:type="paragraph" w:customStyle="1" w:styleId="3Bulletedcopypink">
    <w:name w:val="3 Bulleted copy pink &gt;"/>
    <w:basedOn w:val="Normal"/>
    <w:rsid w:val="00603F8B"/>
    <w:pPr>
      <w:numPr>
        <w:numId w:val="5"/>
      </w:numPr>
      <w:overflowPunct/>
      <w:autoSpaceDE/>
      <w:autoSpaceDN/>
      <w:adjustRightInd/>
      <w:spacing w:before="0" w:after="120" w:line="240" w:lineRule="auto"/>
      <w:ind w:left="360" w:right="284" w:hanging="360"/>
      <w:jc w:val="left"/>
      <w:textAlignment w:val="auto"/>
    </w:pPr>
    <w:rPr>
      <w:rFonts w:eastAsia="MS Mincho" w:cs="Arial"/>
      <w:sz w:val="20"/>
      <w:lang w:val="en-US"/>
    </w:rPr>
  </w:style>
  <w:style w:type="character" w:styleId="FollowedHyperlink">
    <w:name w:val="FollowedHyperlink"/>
    <w:basedOn w:val="DefaultParagraphFont"/>
    <w:semiHidden/>
    <w:unhideWhenUsed/>
    <w:rsid w:val="00603F8B"/>
    <w:rPr>
      <w:color w:val="800080" w:themeColor="followedHyperlink"/>
      <w:u w:val="single"/>
    </w:rPr>
  </w:style>
  <w:style w:type="character" w:styleId="UnresolvedMention">
    <w:name w:val="Unresolved Mention"/>
    <w:basedOn w:val="DefaultParagraphFont"/>
    <w:uiPriority w:val="99"/>
    <w:semiHidden/>
    <w:unhideWhenUsed/>
    <w:rsid w:val="00603F8B"/>
    <w:rPr>
      <w:color w:val="605E5C"/>
      <w:shd w:val="clear" w:color="auto" w:fill="E1DFDD"/>
    </w:rPr>
  </w:style>
  <w:style w:type="paragraph" w:customStyle="1" w:styleId="4Bulletedcopyblue">
    <w:name w:val="4 Bulleted copy blue"/>
    <w:basedOn w:val="Normal"/>
    <w:rsid w:val="000C290B"/>
    <w:pPr>
      <w:numPr>
        <w:numId w:val="9"/>
      </w:numPr>
      <w:overflowPunct/>
      <w:autoSpaceDE/>
      <w:autoSpaceDN/>
      <w:adjustRightInd/>
      <w:spacing w:before="0" w:after="120" w:line="240" w:lineRule="auto"/>
      <w:jc w:val="left"/>
      <w:textAlignment w:val="auto"/>
    </w:pPr>
    <w:rPr>
      <w:rFonts w:eastAsia="MS Mincho" w:cs="Arial"/>
      <w:sz w:val="20"/>
      <w:lang w:val="en-US"/>
    </w:rPr>
  </w:style>
  <w:style w:type="paragraph" w:customStyle="1" w:styleId="1bodycopy10pt">
    <w:name w:val="1 body copy 10pt"/>
    <w:basedOn w:val="Normal"/>
    <w:link w:val="1bodycopy10ptChar"/>
    <w:rsid w:val="000C290B"/>
    <w:pPr>
      <w:overflowPunct/>
      <w:autoSpaceDE/>
      <w:autoSpaceDN/>
      <w:adjustRightInd/>
      <w:spacing w:before="0" w:after="120" w:line="240" w:lineRule="auto"/>
      <w:jc w:val="left"/>
      <w:textAlignment w:val="auto"/>
    </w:pPr>
    <w:rPr>
      <w:rFonts w:eastAsia="MS Mincho"/>
      <w:sz w:val="20"/>
      <w:szCs w:val="24"/>
      <w:lang w:val="en-US"/>
    </w:rPr>
  </w:style>
  <w:style w:type="character" w:customStyle="1" w:styleId="1bodycopy10ptChar">
    <w:name w:val="1 body copy 10pt Char"/>
    <w:link w:val="1bodycopy10pt"/>
    <w:rsid w:val="000C290B"/>
    <w:rPr>
      <w:rFonts w:ascii="Arial" w:eastAsia="MS Mincho" w:hAnsi="Arial"/>
      <w:szCs w:val="24"/>
      <w:lang w:val="en-US"/>
    </w:rPr>
  </w:style>
  <w:style w:type="character" w:customStyle="1" w:styleId="Heading2Char">
    <w:name w:val="Heading 2 Char"/>
    <w:basedOn w:val="DefaultParagraphFont"/>
    <w:link w:val="Heading2"/>
    <w:semiHidden/>
    <w:rsid w:val="00642136"/>
    <w:rPr>
      <w:rFonts w:asciiTheme="majorHAnsi" w:eastAsiaTheme="majorEastAsia" w:hAnsiTheme="majorHAnsi" w:cstheme="majorBidi"/>
      <w:color w:val="365F91" w:themeColor="accent1" w:themeShade="BF"/>
      <w:sz w:val="26"/>
      <w:szCs w:val="26"/>
    </w:rPr>
  </w:style>
  <w:style w:type="character" w:customStyle="1" w:styleId="Heading1Char">
    <w:name w:val="Heading 1 Char"/>
    <w:aliases w:val="x-Heading 1 Char"/>
    <w:basedOn w:val="DefaultParagraphFont"/>
    <w:link w:val="Heading1"/>
    <w:uiPriority w:val="9"/>
    <w:rsid w:val="00642136"/>
    <w:rPr>
      <w:rFonts w:ascii="Arial" w:hAnsi="Arial"/>
      <w:b/>
      <w:sz w:val="72"/>
    </w:rPr>
  </w:style>
  <w:style w:type="paragraph" w:customStyle="1" w:styleId="Caption1">
    <w:name w:val="Caption 1"/>
    <w:basedOn w:val="Normal"/>
    <w:uiPriority w:val="99"/>
    <w:semiHidden/>
    <w:qFormat/>
    <w:rsid w:val="00642136"/>
    <w:pPr>
      <w:overflowPunct/>
      <w:autoSpaceDE/>
      <w:autoSpaceDN/>
      <w:adjustRightInd/>
      <w:spacing w:after="120" w:line="240" w:lineRule="auto"/>
      <w:jc w:val="left"/>
      <w:textAlignment w:val="auto"/>
    </w:pPr>
    <w:rPr>
      <w:rFonts w:eastAsia="MS Mincho"/>
      <w:i/>
      <w:color w:val="F15F22"/>
      <w:sz w:val="20"/>
      <w:szCs w:val="24"/>
      <w:lang w:val="en-US"/>
    </w:rPr>
  </w:style>
  <w:style w:type="character" w:customStyle="1" w:styleId="TextChar">
    <w:name w:val="Text Char"/>
    <w:link w:val="Text"/>
    <w:semiHidden/>
    <w:locked/>
    <w:rsid w:val="00642136"/>
    <w:rPr>
      <w:rFonts w:ascii="Arial" w:hAnsi="Arial" w:cs="Arial"/>
      <w:lang w:val="en-US"/>
    </w:rPr>
  </w:style>
  <w:style w:type="paragraph" w:customStyle="1" w:styleId="Text">
    <w:name w:val="Text"/>
    <w:basedOn w:val="BodyText"/>
    <w:link w:val="TextChar"/>
    <w:semiHidden/>
    <w:qFormat/>
    <w:rsid w:val="00642136"/>
    <w:pPr>
      <w:overflowPunct/>
      <w:autoSpaceDE/>
      <w:autoSpaceDN/>
      <w:adjustRightInd/>
      <w:spacing w:before="0" w:after="120" w:line="240" w:lineRule="auto"/>
      <w:jc w:val="left"/>
      <w:textAlignment w:val="auto"/>
    </w:pPr>
    <w:rPr>
      <w:rFonts w:cs="Arial"/>
      <w:b w:val="0"/>
      <w:sz w:val="20"/>
      <w:lang w:val="en-US"/>
    </w:rPr>
  </w:style>
  <w:style w:type="paragraph" w:customStyle="1" w:styleId="Bulletedcopylevel2">
    <w:name w:val="Bulleted copy level 2"/>
    <w:basedOn w:val="Normal"/>
    <w:rsid w:val="00642136"/>
    <w:pPr>
      <w:numPr>
        <w:numId w:val="10"/>
      </w:numPr>
      <w:overflowPunct/>
      <w:autoSpaceDE/>
      <w:autoSpaceDN/>
      <w:adjustRightInd/>
      <w:spacing w:before="0" w:after="120" w:line="240" w:lineRule="auto"/>
      <w:jc w:val="left"/>
      <w:textAlignment w:val="auto"/>
    </w:pPr>
    <w:rPr>
      <w:rFonts w:eastAsia="MS Mincho"/>
      <w:sz w:val="20"/>
      <w:szCs w:val="24"/>
      <w:lang w:val="en-US"/>
    </w:rPr>
  </w:style>
  <w:style w:type="paragraph" w:customStyle="1" w:styleId="3Bulletedcopyblue">
    <w:name w:val="3 Bulleted copy blue"/>
    <w:basedOn w:val="Normal"/>
    <w:rsid w:val="00642136"/>
    <w:pPr>
      <w:numPr>
        <w:numId w:val="14"/>
      </w:numPr>
      <w:overflowPunct/>
      <w:autoSpaceDE/>
      <w:autoSpaceDN/>
      <w:adjustRightInd/>
      <w:spacing w:before="0" w:after="120" w:line="240" w:lineRule="auto"/>
      <w:ind w:left="360" w:right="284" w:hanging="360"/>
      <w:jc w:val="left"/>
      <w:textAlignment w:val="auto"/>
    </w:pPr>
    <w:rPr>
      <w:rFonts w:eastAsia="MS Mincho" w:cs="Arial"/>
      <w:sz w:val="20"/>
      <w:lang w:val="en-US"/>
    </w:rPr>
  </w:style>
  <w:style w:type="paragraph" w:styleId="NormalWeb">
    <w:name w:val="Normal (Web)"/>
    <w:basedOn w:val="Normal"/>
    <w:uiPriority w:val="99"/>
    <w:unhideWhenUsed/>
    <w:rsid w:val="00642136"/>
    <w:pPr>
      <w:overflowPunct/>
      <w:autoSpaceDE/>
      <w:autoSpaceDN/>
      <w:adjustRightInd/>
      <w:spacing w:before="100" w:beforeAutospacing="1" w:after="100" w:afterAutospacing="1" w:line="240" w:lineRule="auto"/>
      <w:jc w:val="left"/>
      <w:textAlignment w:val="auto"/>
    </w:pPr>
    <w:rPr>
      <w:rFonts w:ascii="Times New Roman" w:hAnsi="Times New Roman"/>
      <w:sz w:val="24"/>
      <w:szCs w:val="24"/>
      <w:lang w:eastAsia="en-GB"/>
    </w:rPr>
  </w:style>
  <w:style w:type="character" w:customStyle="1" w:styleId="Heading3Char">
    <w:name w:val="Heading 3 Char"/>
    <w:basedOn w:val="DefaultParagraphFont"/>
    <w:link w:val="Heading3"/>
    <w:semiHidden/>
    <w:rsid w:val="0061321E"/>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21120">
      <w:bodyDiv w:val="1"/>
      <w:marLeft w:val="0"/>
      <w:marRight w:val="0"/>
      <w:marTop w:val="0"/>
      <w:marBottom w:val="0"/>
      <w:divBdr>
        <w:top w:val="none" w:sz="0" w:space="0" w:color="auto"/>
        <w:left w:val="none" w:sz="0" w:space="0" w:color="auto"/>
        <w:bottom w:val="none" w:sz="0" w:space="0" w:color="auto"/>
        <w:right w:val="none" w:sz="0" w:space="0" w:color="auto"/>
      </w:divBdr>
    </w:div>
    <w:div w:id="110321901">
      <w:bodyDiv w:val="1"/>
      <w:marLeft w:val="0"/>
      <w:marRight w:val="0"/>
      <w:marTop w:val="0"/>
      <w:marBottom w:val="0"/>
      <w:divBdr>
        <w:top w:val="none" w:sz="0" w:space="0" w:color="auto"/>
        <w:left w:val="none" w:sz="0" w:space="0" w:color="auto"/>
        <w:bottom w:val="none" w:sz="0" w:space="0" w:color="auto"/>
        <w:right w:val="none" w:sz="0" w:space="0" w:color="auto"/>
      </w:divBdr>
    </w:div>
    <w:div w:id="316226699">
      <w:bodyDiv w:val="1"/>
      <w:marLeft w:val="0"/>
      <w:marRight w:val="0"/>
      <w:marTop w:val="0"/>
      <w:marBottom w:val="0"/>
      <w:divBdr>
        <w:top w:val="none" w:sz="0" w:space="0" w:color="auto"/>
        <w:left w:val="none" w:sz="0" w:space="0" w:color="auto"/>
        <w:bottom w:val="none" w:sz="0" w:space="0" w:color="auto"/>
        <w:right w:val="none" w:sz="0" w:space="0" w:color="auto"/>
      </w:divBdr>
    </w:div>
    <w:div w:id="356279214">
      <w:bodyDiv w:val="1"/>
      <w:marLeft w:val="0"/>
      <w:marRight w:val="0"/>
      <w:marTop w:val="0"/>
      <w:marBottom w:val="0"/>
      <w:divBdr>
        <w:top w:val="none" w:sz="0" w:space="0" w:color="auto"/>
        <w:left w:val="none" w:sz="0" w:space="0" w:color="auto"/>
        <w:bottom w:val="none" w:sz="0" w:space="0" w:color="auto"/>
        <w:right w:val="none" w:sz="0" w:space="0" w:color="auto"/>
      </w:divBdr>
    </w:div>
    <w:div w:id="761534041">
      <w:bodyDiv w:val="1"/>
      <w:marLeft w:val="0"/>
      <w:marRight w:val="0"/>
      <w:marTop w:val="0"/>
      <w:marBottom w:val="0"/>
      <w:divBdr>
        <w:top w:val="none" w:sz="0" w:space="0" w:color="auto"/>
        <w:left w:val="none" w:sz="0" w:space="0" w:color="auto"/>
        <w:bottom w:val="none" w:sz="0" w:space="0" w:color="auto"/>
        <w:right w:val="none" w:sz="0" w:space="0" w:color="auto"/>
      </w:divBdr>
    </w:div>
    <w:div w:id="914165543">
      <w:bodyDiv w:val="1"/>
      <w:marLeft w:val="0"/>
      <w:marRight w:val="0"/>
      <w:marTop w:val="0"/>
      <w:marBottom w:val="0"/>
      <w:divBdr>
        <w:top w:val="none" w:sz="0" w:space="0" w:color="auto"/>
        <w:left w:val="none" w:sz="0" w:space="0" w:color="auto"/>
        <w:bottom w:val="none" w:sz="0" w:space="0" w:color="auto"/>
        <w:right w:val="none" w:sz="0" w:space="0" w:color="auto"/>
      </w:divBdr>
    </w:div>
    <w:div w:id="1187058756">
      <w:bodyDiv w:val="1"/>
      <w:marLeft w:val="0"/>
      <w:marRight w:val="0"/>
      <w:marTop w:val="0"/>
      <w:marBottom w:val="0"/>
      <w:divBdr>
        <w:top w:val="none" w:sz="0" w:space="0" w:color="auto"/>
        <w:left w:val="none" w:sz="0" w:space="0" w:color="auto"/>
        <w:bottom w:val="none" w:sz="0" w:space="0" w:color="auto"/>
        <w:right w:val="none" w:sz="0" w:space="0" w:color="auto"/>
      </w:divBdr>
    </w:div>
    <w:div w:id="1277520900">
      <w:bodyDiv w:val="1"/>
      <w:marLeft w:val="0"/>
      <w:marRight w:val="0"/>
      <w:marTop w:val="0"/>
      <w:marBottom w:val="0"/>
      <w:divBdr>
        <w:top w:val="none" w:sz="0" w:space="0" w:color="auto"/>
        <w:left w:val="none" w:sz="0" w:space="0" w:color="auto"/>
        <w:bottom w:val="none" w:sz="0" w:space="0" w:color="auto"/>
        <w:right w:val="none" w:sz="0" w:space="0" w:color="auto"/>
      </w:divBdr>
    </w:div>
    <w:div w:id="1373769440">
      <w:bodyDiv w:val="1"/>
      <w:marLeft w:val="0"/>
      <w:marRight w:val="0"/>
      <w:marTop w:val="0"/>
      <w:marBottom w:val="0"/>
      <w:divBdr>
        <w:top w:val="none" w:sz="0" w:space="0" w:color="auto"/>
        <w:left w:val="none" w:sz="0" w:space="0" w:color="auto"/>
        <w:bottom w:val="none" w:sz="0" w:space="0" w:color="auto"/>
        <w:right w:val="none" w:sz="0" w:space="0" w:color="auto"/>
      </w:divBdr>
    </w:div>
    <w:div w:id="1384863820">
      <w:bodyDiv w:val="1"/>
      <w:marLeft w:val="0"/>
      <w:marRight w:val="0"/>
      <w:marTop w:val="0"/>
      <w:marBottom w:val="0"/>
      <w:divBdr>
        <w:top w:val="none" w:sz="0" w:space="0" w:color="auto"/>
        <w:left w:val="none" w:sz="0" w:space="0" w:color="auto"/>
        <w:bottom w:val="none" w:sz="0" w:space="0" w:color="auto"/>
        <w:right w:val="none" w:sz="0" w:space="0" w:color="auto"/>
      </w:divBdr>
    </w:div>
    <w:div w:id="1396473152">
      <w:bodyDiv w:val="1"/>
      <w:marLeft w:val="0"/>
      <w:marRight w:val="0"/>
      <w:marTop w:val="0"/>
      <w:marBottom w:val="0"/>
      <w:divBdr>
        <w:top w:val="none" w:sz="0" w:space="0" w:color="auto"/>
        <w:left w:val="none" w:sz="0" w:space="0" w:color="auto"/>
        <w:bottom w:val="none" w:sz="0" w:space="0" w:color="auto"/>
        <w:right w:val="none" w:sz="0" w:space="0" w:color="auto"/>
      </w:divBdr>
    </w:div>
    <w:div w:id="1490560962">
      <w:bodyDiv w:val="1"/>
      <w:marLeft w:val="0"/>
      <w:marRight w:val="0"/>
      <w:marTop w:val="0"/>
      <w:marBottom w:val="0"/>
      <w:divBdr>
        <w:top w:val="none" w:sz="0" w:space="0" w:color="auto"/>
        <w:left w:val="none" w:sz="0" w:space="0" w:color="auto"/>
        <w:bottom w:val="none" w:sz="0" w:space="0" w:color="auto"/>
        <w:right w:val="none" w:sz="0" w:space="0" w:color="auto"/>
      </w:divBdr>
    </w:div>
    <w:div w:id="1620868533">
      <w:bodyDiv w:val="1"/>
      <w:marLeft w:val="0"/>
      <w:marRight w:val="0"/>
      <w:marTop w:val="0"/>
      <w:marBottom w:val="0"/>
      <w:divBdr>
        <w:top w:val="none" w:sz="0" w:space="0" w:color="auto"/>
        <w:left w:val="none" w:sz="0" w:space="0" w:color="auto"/>
        <w:bottom w:val="none" w:sz="0" w:space="0" w:color="auto"/>
        <w:right w:val="none" w:sz="0" w:space="0" w:color="auto"/>
      </w:divBdr>
    </w:div>
    <w:div w:id="1699966380">
      <w:bodyDiv w:val="1"/>
      <w:marLeft w:val="0"/>
      <w:marRight w:val="0"/>
      <w:marTop w:val="0"/>
      <w:marBottom w:val="0"/>
      <w:divBdr>
        <w:top w:val="none" w:sz="0" w:space="0" w:color="auto"/>
        <w:left w:val="none" w:sz="0" w:space="0" w:color="auto"/>
        <w:bottom w:val="none" w:sz="0" w:space="0" w:color="auto"/>
        <w:right w:val="none" w:sz="0" w:space="0" w:color="auto"/>
      </w:divBdr>
    </w:div>
    <w:div w:id="1791313673">
      <w:bodyDiv w:val="1"/>
      <w:marLeft w:val="0"/>
      <w:marRight w:val="0"/>
      <w:marTop w:val="0"/>
      <w:marBottom w:val="0"/>
      <w:divBdr>
        <w:top w:val="none" w:sz="0" w:space="0" w:color="auto"/>
        <w:left w:val="none" w:sz="0" w:space="0" w:color="auto"/>
        <w:bottom w:val="none" w:sz="0" w:space="0" w:color="auto"/>
        <w:right w:val="none" w:sz="0" w:space="0" w:color="auto"/>
      </w:divBdr>
    </w:div>
    <w:div w:id="1845898509">
      <w:bodyDiv w:val="1"/>
      <w:marLeft w:val="0"/>
      <w:marRight w:val="0"/>
      <w:marTop w:val="0"/>
      <w:marBottom w:val="0"/>
      <w:divBdr>
        <w:top w:val="none" w:sz="0" w:space="0" w:color="auto"/>
        <w:left w:val="none" w:sz="0" w:space="0" w:color="auto"/>
        <w:bottom w:val="none" w:sz="0" w:space="0" w:color="auto"/>
        <w:right w:val="none" w:sz="0" w:space="0" w:color="auto"/>
      </w:divBdr>
    </w:div>
    <w:div w:id="1901163401">
      <w:bodyDiv w:val="1"/>
      <w:marLeft w:val="0"/>
      <w:marRight w:val="0"/>
      <w:marTop w:val="0"/>
      <w:marBottom w:val="0"/>
      <w:divBdr>
        <w:top w:val="none" w:sz="0" w:space="0" w:color="auto"/>
        <w:left w:val="none" w:sz="0" w:space="0" w:color="auto"/>
        <w:bottom w:val="none" w:sz="0" w:space="0" w:color="auto"/>
        <w:right w:val="none" w:sz="0" w:space="0" w:color="auto"/>
      </w:divBdr>
    </w:div>
    <w:div w:id="1910194375">
      <w:bodyDiv w:val="1"/>
      <w:marLeft w:val="0"/>
      <w:marRight w:val="0"/>
      <w:marTop w:val="0"/>
      <w:marBottom w:val="0"/>
      <w:divBdr>
        <w:top w:val="none" w:sz="0" w:space="0" w:color="auto"/>
        <w:left w:val="none" w:sz="0" w:space="0" w:color="auto"/>
        <w:bottom w:val="none" w:sz="0" w:space="0" w:color="auto"/>
        <w:right w:val="none" w:sz="0" w:space="0" w:color="auto"/>
      </w:divBdr>
    </w:div>
    <w:div w:id="2020430516">
      <w:bodyDiv w:val="1"/>
      <w:marLeft w:val="0"/>
      <w:marRight w:val="0"/>
      <w:marTop w:val="0"/>
      <w:marBottom w:val="0"/>
      <w:divBdr>
        <w:top w:val="none" w:sz="0" w:space="0" w:color="auto"/>
        <w:left w:val="none" w:sz="0" w:space="0" w:color="auto"/>
        <w:bottom w:val="none" w:sz="0" w:space="0" w:color="auto"/>
        <w:right w:val="none" w:sz="0" w:space="0" w:color="auto"/>
      </w:divBdr>
    </w:div>
    <w:div w:id="204421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aspire-mat.co.uk/page/?title=MAT+Policies&amp;pid=33" TargetMode="External"/><Relationship Id="rId18" Type="http://schemas.openxmlformats.org/officeDocument/2006/relationships/hyperlink" Target="https://www.legislation.gov.uk/ukpga/2026/21/section/36"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7.jpeg"/><Relationship Id="rId17" Type="http://schemas.openxmlformats.org/officeDocument/2006/relationships/hyperlink" Target="https://www.gov.uk/government/publications/searching-screening-and-confiscation" TargetMode="External"/><Relationship Id="rId2" Type="http://schemas.openxmlformats.org/officeDocument/2006/relationships/numbering" Target="numbering.xml"/><Relationship Id="rId16" Type="http://schemas.openxmlformats.org/officeDocument/2006/relationships/hyperlink" Target="https://www.gov.uk/government/publications/behaviour-in-schools--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government/publications/keeping-children-safe-in-education--2" TargetMode="External"/><Relationship Id="rId23"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hyperlink" Target="https://www.aspire-mat.co.uk/page/?title=MAT+Policies&amp;pid=33" TargetMode="External"/><Relationship Id="rId4" Type="http://schemas.openxmlformats.org/officeDocument/2006/relationships/settings" Target="settings.xml"/><Relationship Id="rId9" Type="http://schemas.openxmlformats.org/officeDocument/2006/relationships/image" Target="media/image4.gif"/><Relationship Id="rId14" Type="http://schemas.openxmlformats.org/officeDocument/2006/relationships/hyperlink" Target="https://www.gov.uk/government/publications/mobile-phones-in-schools/mobile-phones-in-schools" TargetMode="External"/><Relationship Id="rId22" Type="http://schemas.openxmlformats.org/officeDocument/2006/relationships/footer" Target="footer2.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Custom%20Office%20Templates\Aspire_Polic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0A11F5-BD85-43B7-BC98-F98167A14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Aspire_Policy</Template>
  <TotalTime>147</TotalTime>
  <Pages>17</Pages>
  <Words>4844</Words>
  <Characters>27615</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Mobile Phone Policy</vt:lpstr>
    </vt:vector>
  </TitlesOfParts>
  <Company>NCC</Company>
  <LinksUpToDate>false</LinksUpToDate>
  <CharactersWithSpaces>32395</CharactersWithSpaces>
  <SharedDoc>false</SharedDoc>
  <HLinks>
    <vt:vector size="48" baseType="variant">
      <vt:variant>
        <vt:i4>6160474</vt:i4>
      </vt:variant>
      <vt:variant>
        <vt:i4>21</vt:i4>
      </vt:variant>
      <vt:variant>
        <vt:i4>0</vt:i4>
      </vt:variant>
      <vt:variant>
        <vt:i4>5</vt:i4>
      </vt:variant>
      <vt:variant>
        <vt:lpwstr>http://www.nottinghamshire.gov.uk/caring/protecting-and-safeguarding/nscb/informationprofessionals/procedures-practice-guidance/</vt:lpwstr>
      </vt:variant>
      <vt:variant>
        <vt:lpwstr/>
      </vt:variant>
      <vt:variant>
        <vt:i4>3735600</vt:i4>
      </vt:variant>
      <vt:variant>
        <vt:i4>18</vt:i4>
      </vt:variant>
      <vt:variant>
        <vt:i4>0</vt:i4>
      </vt:variant>
      <vt:variant>
        <vt:i4>5</vt:i4>
      </vt:variant>
      <vt:variant>
        <vt:lpwstr>https://www.gov.uk/government/news/homophobic-bullying-in-schools-project-gets-underway</vt:lpwstr>
      </vt:variant>
      <vt:variant>
        <vt:lpwstr/>
      </vt:variant>
      <vt:variant>
        <vt:i4>2949155</vt:i4>
      </vt:variant>
      <vt:variant>
        <vt:i4>15</vt:i4>
      </vt:variant>
      <vt:variant>
        <vt:i4>0</vt:i4>
      </vt:variant>
      <vt:variant>
        <vt:i4>5</vt:i4>
      </vt:variant>
      <vt:variant>
        <vt:lpwstr>https://www.gov.uk/government/uploads/system/uploads/attachment_data/file/288804/Safeguarding_children_Gang_activity.pdf</vt:lpwstr>
      </vt:variant>
      <vt:variant>
        <vt:lpwstr/>
      </vt:variant>
      <vt:variant>
        <vt:i4>7209062</vt:i4>
      </vt:variant>
      <vt:variant>
        <vt:i4>12</vt:i4>
      </vt:variant>
      <vt:variant>
        <vt:i4>0</vt:i4>
      </vt:variant>
      <vt:variant>
        <vt:i4>5</vt:i4>
      </vt:variant>
      <vt:variant>
        <vt:lpwstr>https://www.gov.uk/government/publications/safeguarding-children-who-may-have-been-trafficked-practice-guidance</vt:lpwstr>
      </vt:variant>
      <vt:variant>
        <vt:lpwstr/>
      </vt:variant>
      <vt:variant>
        <vt:i4>7143461</vt:i4>
      </vt:variant>
      <vt:variant>
        <vt:i4>9</vt:i4>
      </vt:variant>
      <vt:variant>
        <vt:i4>0</vt:i4>
      </vt:variant>
      <vt:variant>
        <vt:i4>5</vt:i4>
      </vt:variant>
      <vt:variant>
        <vt:lpwstr>http://media.education.gov.uk/assets/files/pdf/f/fgm%20guidance.pdf</vt:lpwstr>
      </vt:variant>
      <vt:variant>
        <vt:lpwstr/>
      </vt:variant>
      <vt:variant>
        <vt:i4>5963779</vt:i4>
      </vt:variant>
      <vt:variant>
        <vt:i4>6</vt:i4>
      </vt:variant>
      <vt:variant>
        <vt:i4>0</vt:i4>
      </vt:variant>
      <vt:variant>
        <vt:i4>5</vt:i4>
      </vt:variant>
      <vt:variant>
        <vt:lpwstr>https://www.gov.uk/government/publications/what-to-do-if-you-suspect-a-child-is-being-sexually-exploited</vt:lpwstr>
      </vt:variant>
      <vt:variant>
        <vt:lpwstr/>
      </vt:variant>
      <vt:variant>
        <vt:i4>4522080</vt:i4>
      </vt:variant>
      <vt:variant>
        <vt:i4>3</vt:i4>
      </vt:variant>
      <vt:variant>
        <vt:i4>0</vt:i4>
      </vt:variant>
      <vt:variant>
        <vt:i4>5</vt:i4>
      </vt:variant>
      <vt:variant>
        <vt:lpwstr>http://nottinghamshirescb.proceduresonline.com/core/p_alleg_against_staff.html</vt:lpwstr>
      </vt:variant>
      <vt:variant>
        <vt:lpwstr/>
      </vt:variant>
      <vt:variant>
        <vt:i4>2097236</vt:i4>
      </vt:variant>
      <vt:variant>
        <vt:i4>0</vt:i4>
      </vt:variant>
      <vt:variant>
        <vt:i4>0</vt:i4>
      </vt:variant>
      <vt:variant>
        <vt:i4>5</vt:i4>
      </vt:variant>
      <vt:variant>
        <vt:lpwstr>mailto:early.help@nottcc.gcsx.gov.uk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Mobile Phone Policy</dc:title>
  <dc:subject>Aspire and Shine Education Trust trust-wide policy</dc:subject>
  <dc:creator>Aspire and Shine Education Trust</dc:creator>
  <cp:lastModifiedBy>Mrs M Brown</cp:lastModifiedBy>
  <cp:revision>4</cp:revision>
  <cp:lastPrinted>2026-09-10T16:01:00Z</cp:lastPrinted>
  <dcterms:created xsi:type="dcterms:W3CDTF">2026-08-12T09:13:00Z</dcterms:created>
  <dcterms:modified xsi:type="dcterms:W3CDTF">2026-09-10T16:16:00Z</dcterms:modified>
</cp:coreProperties>
</file>