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C56A3" w14:textId="5E4014BA" w:rsidR="00050E22" w:rsidRDefault="00E671F5" w:rsidP="008156CE">
      <w:pPr>
        <w:jc w:val="center"/>
        <w:rPr>
          <w:rFonts w:ascii="Twinkl Light" w:hAnsi="Twinkl Light"/>
          <w:sz w:val="32"/>
          <w:szCs w:val="18"/>
          <w:u w:val="single"/>
        </w:rPr>
      </w:pPr>
      <w:r w:rsidRPr="00E671F5">
        <w:rPr>
          <w:rFonts w:ascii="Twinkl Light" w:hAnsi="Twinkl Light"/>
          <w:sz w:val="32"/>
          <w:szCs w:val="18"/>
          <w:u w:val="single"/>
        </w:rPr>
        <w:drawing>
          <wp:anchor distT="0" distB="0" distL="114300" distR="114300" simplePos="0" relativeHeight="251658240" behindDoc="1" locked="0" layoutInCell="1" allowOverlap="1" wp14:anchorId="5B6807E6" wp14:editId="7F4F31D3">
            <wp:simplePos x="0" y="0"/>
            <wp:positionH relativeFrom="column">
              <wp:posOffset>-334203</wp:posOffset>
            </wp:positionH>
            <wp:positionV relativeFrom="paragraph">
              <wp:posOffset>-461176</wp:posOffset>
            </wp:positionV>
            <wp:extent cx="1550505" cy="1243750"/>
            <wp:effectExtent l="0" t="0" r="0" b="0"/>
            <wp:wrapNone/>
            <wp:docPr id="1613606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606148" name=""/>
                    <pic:cNvPicPr/>
                  </pic:nvPicPr>
                  <pic:blipFill>
                    <a:blip r:embed="rId8">
                      <a:extLst>
                        <a:ext uri="{28A0092B-C50C-407E-A947-70E740481C1C}">
                          <a14:useLocalDpi xmlns:a14="http://schemas.microsoft.com/office/drawing/2010/main" val="0"/>
                        </a:ext>
                      </a:extLst>
                    </a:blip>
                    <a:stretch>
                      <a:fillRect/>
                    </a:stretch>
                  </pic:blipFill>
                  <pic:spPr>
                    <a:xfrm>
                      <a:off x="0" y="0"/>
                      <a:ext cx="1550505" cy="1243750"/>
                    </a:xfrm>
                    <a:prstGeom prst="rect">
                      <a:avLst/>
                    </a:prstGeom>
                  </pic:spPr>
                </pic:pic>
              </a:graphicData>
            </a:graphic>
          </wp:anchor>
        </w:drawing>
      </w:r>
      <w:r w:rsidR="008156CE" w:rsidRPr="00742A92">
        <w:rPr>
          <w:rFonts w:ascii="Twinkl Light" w:hAnsi="Twinkl Light"/>
          <w:sz w:val="32"/>
          <w:szCs w:val="18"/>
          <w:u w:val="single"/>
        </w:rPr>
        <w:t>Junior 1</w:t>
      </w:r>
      <w:r w:rsidR="00742A92" w:rsidRPr="00742A92">
        <w:rPr>
          <w:rFonts w:ascii="Twinkl Light" w:hAnsi="Twinkl Light"/>
          <w:sz w:val="32"/>
          <w:szCs w:val="18"/>
          <w:u w:val="single"/>
        </w:rPr>
        <w:t xml:space="preserve"> - </w:t>
      </w:r>
      <w:r w:rsidR="00831F7C" w:rsidRPr="00742A92">
        <w:rPr>
          <w:rFonts w:ascii="Twinkl Light" w:hAnsi="Twinkl Light"/>
          <w:sz w:val="32"/>
          <w:szCs w:val="18"/>
          <w:u w:val="single"/>
        </w:rPr>
        <w:t>Summer 1 Newsletter</w:t>
      </w:r>
    </w:p>
    <w:p w14:paraId="2B484DD6" w14:textId="24562D88" w:rsidR="00977D53" w:rsidRPr="00977D53" w:rsidRDefault="00977D53" w:rsidP="008156CE">
      <w:pPr>
        <w:jc w:val="center"/>
        <w:rPr>
          <w:rFonts w:ascii="Twinkl Light" w:hAnsi="Twinkl Light"/>
          <w:sz w:val="28"/>
          <w:szCs w:val="16"/>
        </w:rPr>
      </w:pPr>
      <w:r w:rsidRPr="00977D53">
        <w:rPr>
          <w:rFonts w:ascii="Twinkl Light" w:hAnsi="Twinkl Light"/>
          <w:sz w:val="28"/>
          <w:szCs w:val="16"/>
        </w:rPr>
        <w:t>Mrs Owen</w:t>
      </w:r>
    </w:p>
    <w:p w14:paraId="33AE3037" w14:textId="77777777" w:rsidR="00E671F5" w:rsidRDefault="00E671F5" w:rsidP="00831F7C">
      <w:pPr>
        <w:rPr>
          <w:rFonts w:ascii="Twinkl Light" w:hAnsi="Twinkl Light"/>
        </w:rPr>
      </w:pPr>
    </w:p>
    <w:p w14:paraId="076D843E" w14:textId="005E1091" w:rsidR="008156CE" w:rsidRPr="00742A92" w:rsidRDefault="008156CE" w:rsidP="00831F7C">
      <w:pPr>
        <w:rPr>
          <w:rFonts w:ascii="Twinkl Light" w:hAnsi="Twinkl Light"/>
        </w:rPr>
      </w:pPr>
      <w:r w:rsidRPr="00742A92">
        <w:rPr>
          <w:rFonts w:ascii="Twinkl Light" w:hAnsi="Twinkl Light"/>
        </w:rPr>
        <w:t xml:space="preserve">Welcome back after </w:t>
      </w:r>
      <w:r w:rsidR="008E475D" w:rsidRPr="00742A92">
        <w:rPr>
          <w:rFonts w:ascii="Twinkl Light" w:hAnsi="Twinkl Light"/>
        </w:rPr>
        <w:t>a lovely</w:t>
      </w:r>
      <w:r w:rsidR="00831F7C" w:rsidRPr="00742A92">
        <w:rPr>
          <w:rFonts w:ascii="Twinkl Light" w:hAnsi="Twinkl Light"/>
        </w:rPr>
        <w:t xml:space="preserve"> </w:t>
      </w:r>
      <w:r w:rsidR="008E475D" w:rsidRPr="00742A92">
        <w:rPr>
          <w:rFonts w:ascii="Twinkl Light" w:hAnsi="Twinkl Light"/>
        </w:rPr>
        <w:t>Easter break. We hope you enjoyed the time off with family and friends an</w:t>
      </w:r>
      <w:r w:rsidR="00C90DBB" w:rsidRPr="00742A92">
        <w:rPr>
          <w:rFonts w:ascii="Twinkl Light" w:hAnsi="Twinkl Light"/>
        </w:rPr>
        <w:t>d got to enjoy plenty of Easter</w:t>
      </w:r>
      <w:r w:rsidR="008E475D" w:rsidRPr="00742A92">
        <w:rPr>
          <w:rFonts w:ascii="Twinkl Light" w:hAnsi="Twinkl Light"/>
        </w:rPr>
        <w:t xml:space="preserve"> treats!  The summer is upon </w:t>
      </w:r>
      <w:r w:rsidR="00176E9A" w:rsidRPr="00742A92">
        <w:rPr>
          <w:rFonts w:ascii="Twinkl Light" w:hAnsi="Twinkl Light"/>
        </w:rPr>
        <w:t>us,</w:t>
      </w:r>
      <w:r w:rsidR="008E475D" w:rsidRPr="00742A92">
        <w:rPr>
          <w:rFonts w:ascii="Twinkl Light" w:hAnsi="Twinkl Light"/>
        </w:rPr>
        <w:t xml:space="preserve"> and we have plenty to look forward t</w:t>
      </w:r>
      <w:r w:rsidR="00831F7C" w:rsidRPr="00742A92">
        <w:rPr>
          <w:rFonts w:ascii="Twinkl Light" w:hAnsi="Twinkl Light"/>
        </w:rPr>
        <w:t>o!</w:t>
      </w:r>
    </w:p>
    <w:p w14:paraId="0F76E317" w14:textId="076D8EB3" w:rsidR="008156CE" w:rsidRPr="00742A92" w:rsidRDefault="008156CE" w:rsidP="00831F7C">
      <w:pPr>
        <w:rPr>
          <w:rFonts w:ascii="Twinkl Light" w:hAnsi="Twinkl Light"/>
        </w:rPr>
      </w:pPr>
      <w:r w:rsidRPr="00742A92">
        <w:rPr>
          <w:rFonts w:ascii="Twinkl Light" w:hAnsi="Twinkl Light"/>
        </w:rPr>
        <w:t xml:space="preserve">Below you will find details of what the children will be learning this </w:t>
      </w:r>
      <w:r w:rsidR="00742A92">
        <w:rPr>
          <w:rFonts w:ascii="Twinkl Light" w:hAnsi="Twinkl Light"/>
        </w:rPr>
        <w:t>h</w:t>
      </w:r>
      <w:r w:rsidRPr="00742A92">
        <w:rPr>
          <w:rFonts w:ascii="Twinkl Light" w:hAnsi="Twinkl Light"/>
        </w:rPr>
        <w:t xml:space="preserve">alf </w:t>
      </w:r>
      <w:r w:rsidR="00742A92">
        <w:rPr>
          <w:rFonts w:ascii="Twinkl Light" w:hAnsi="Twinkl Light"/>
        </w:rPr>
        <w:t>t</w:t>
      </w:r>
      <w:r w:rsidRPr="00742A92">
        <w:rPr>
          <w:rFonts w:ascii="Twinkl Light" w:hAnsi="Twinkl Light"/>
        </w:rPr>
        <w:t>erm</w:t>
      </w:r>
      <w:r w:rsidR="005D15D8" w:rsidRPr="00742A92">
        <w:rPr>
          <w:rFonts w:ascii="Twinkl Light" w:hAnsi="Twinkl Light"/>
        </w:rPr>
        <w:t>.</w:t>
      </w:r>
    </w:p>
    <w:p w14:paraId="5EF2B568" w14:textId="77777777" w:rsidR="008156CE" w:rsidRPr="00742A92" w:rsidRDefault="008156CE" w:rsidP="008156CE">
      <w:pPr>
        <w:rPr>
          <w:rFonts w:ascii="Twinkl Light" w:hAnsi="Twinkl Light"/>
          <w:b/>
          <w:bCs/>
          <w:u w:val="single"/>
        </w:rPr>
      </w:pPr>
      <w:r w:rsidRPr="00742A92">
        <w:rPr>
          <w:rFonts w:ascii="Twinkl Light" w:hAnsi="Twinkl Light"/>
          <w:b/>
          <w:bCs/>
          <w:u w:val="single"/>
        </w:rPr>
        <w:t>Maths</w:t>
      </w:r>
    </w:p>
    <w:p w14:paraId="20263EA2" w14:textId="77777777" w:rsidR="008156CE" w:rsidRPr="00742A92" w:rsidRDefault="008E475D" w:rsidP="008156CE">
      <w:pPr>
        <w:rPr>
          <w:rFonts w:ascii="Twinkl Light" w:hAnsi="Twinkl Light"/>
        </w:rPr>
      </w:pPr>
      <w:r w:rsidRPr="00742A92">
        <w:rPr>
          <w:rFonts w:ascii="Twinkl Light" w:hAnsi="Twinkl Light"/>
        </w:rPr>
        <w:t>This Half Term will be all things fractions and decimals.  The children will be applying their knowledge of equal groups, sharing and grouping from our m</w:t>
      </w:r>
      <w:r w:rsidR="00C90DBB" w:rsidRPr="00742A92">
        <w:rPr>
          <w:rFonts w:ascii="Twinkl Light" w:hAnsi="Twinkl Light"/>
        </w:rPr>
        <w:t>ultiplication and division unit</w:t>
      </w:r>
      <w:r w:rsidRPr="00742A92">
        <w:rPr>
          <w:rFonts w:ascii="Twinkl Light" w:hAnsi="Twinkl Light"/>
        </w:rPr>
        <w:t xml:space="preserve"> in order to help recognise and identify fractions of shape and quantities.  We will continue to use concrete objects to help make sense of fra</w:t>
      </w:r>
      <w:r w:rsidR="00C90DBB" w:rsidRPr="00742A92">
        <w:rPr>
          <w:rFonts w:ascii="Twinkl Light" w:hAnsi="Twinkl Light"/>
        </w:rPr>
        <w:t>ctions and decimals and apply</w:t>
      </w:r>
      <w:r w:rsidRPr="00742A92">
        <w:rPr>
          <w:rFonts w:ascii="Twinkl Light" w:hAnsi="Twinkl Light"/>
        </w:rPr>
        <w:t xml:space="preserve"> these skills to help us solve more complex problems. </w:t>
      </w:r>
    </w:p>
    <w:p w14:paraId="763D9D3F" w14:textId="77777777" w:rsidR="008E475D" w:rsidRPr="00742A92" w:rsidRDefault="008E475D" w:rsidP="008156CE">
      <w:pPr>
        <w:rPr>
          <w:rFonts w:ascii="Twinkl Light" w:hAnsi="Twinkl Light"/>
        </w:rPr>
      </w:pPr>
      <w:r w:rsidRPr="00742A92">
        <w:rPr>
          <w:rFonts w:ascii="Twinkl Light" w:hAnsi="Twinkl Light"/>
        </w:rPr>
        <w:t>Please continue to encourage your child to access TT Rockstars as much as possible to support them with their rapid recall of multiplication and division facts. This certainly helps them with their learning in school.</w:t>
      </w:r>
      <w:r w:rsidR="00043BCB" w:rsidRPr="00742A92">
        <w:rPr>
          <w:rFonts w:ascii="Twinkl Light" w:hAnsi="Twinkl Light"/>
        </w:rPr>
        <w:t xml:space="preserve"> We have been really pleased with the progress they are making in their bi-weekly times table quiz. </w:t>
      </w:r>
    </w:p>
    <w:p w14:paraId="34C67645" w14:textId="77777777" w:rsidR="0051569D" w:rsidRPr="00742A92" w:rsidRDefault="0051569D" w:rsidP="008156CE">
      <w:pPr>
        <w:rPr>
          <w:rFonts w:ascii="Twinkl Light" w:hAnsi="Twinkl Light"/>
          <w:b/>
          <w:bCs/>
          <w:u w:val="single"/>
        </w:rPr>
      </w:pPr>
      <w:r w:rsidRPr="00742A92">
        <w:rPr>
          <w:rFonts w:ascii="Twinkl Light" w:hAnsi="Twinkl Light"/>
          <w:b/>
          <w:bCs/>
          <w:u w:val="single"/>
        </w:rPr>
        <w:t>English</w:t>
      </w:r>
    </w:p>
    <w:p w14:paraId="3CB3FCA0" w14:textId="72D2BB68" w:rsidR="0051569D" w:rsidRPr="00742A92" w:rsidRDefault="00043BCB" w:rsidP="008156CE">
      <w:pPr>
        <w:rPr>
          <w:rFonts w:ascii="Twinkl Light" w:hAnsi="Twinkl Light"/>
        </w:rPr>
      </w:pPr>
      <w:r w:rsidRPr="00742A92">
        <w:rPr>
          <w:rFonts w:ascii="Twinkl Light" w:hAnsi="Twinkl Light"/>
        </w:rPr>
        <w:t xml:space="preserve">Our English this half term will mainly focus around the text, Demon Dentist by David Walliams. It </w:t>
      </w:r>
      <w:r w:rsidR="00742A92" w:rsidRPr="00742A92">
        <w:rPr>
          <w:rFonts w:ascii="Twinkl Light" w:hAnsi="Twinkl Light"/>
        </w:rPr>
        <w:t>e</w:t>
      </w:r>
      <w:r w:rsidRPr="00742A92">
        <w:rPr>
          <w:rFonts w:ascii="Twinkl Light" w:hAnsi="Twinkl Light"/>
        </w:rPr>
        <w:t>nables us to look at humour in fictional writing. We will be studying characters, looking at use of and extending our own vocabulary, enhancing our comprehension skills and writing a persuasive piece to name but some of the tasks we will undertake. We have lots of David Walliams texts in school, so we hope to engage the children in the independent reading time to try one (or more) of his books, if they haven’t already!</w:t>
      </w:r>
    </w:p>
    <w:p w14:paraId="5FEF4B82" w14:textId="77777777" w:rsidR="0051569D" w:rsidRPr="00742A92" w:rsidRDefault="0051569D" w:rsidP="008156CE">
      <w:pPr>
        <w:rPr>
          <w:rFonts w:ascii="Twinkl Light" w:hAnsi="Twinkl Light"/>
          <w:b/>
          <w:bCs/>
          <w:u w:val="single"/>
        </w:rPr>
      </w:pPr>
      <w:r w:rsidRPr="00742A92">
        <w:rPr>
          <w:rFonts w:ascii="Twinkl Light" w:hAnsi="Twinkl Light"/>
          <w:b/>
          <w:bCs/>
          <w:u w:val="single"/>
        </w:rPr>
        <w:t>Topic</w:t>
      </w:r>
    </w:p>
    <w:p w14:paraId="7A309BB4" w14:textId="1D044FB4" w:rsidR="0051569D" w:rsidRPr="00742A92" w:rsidRDefault="0051569D" w:rsidP="008156CE">
      <w:pPr>
        <w:rPr>
          <w:rFonts w:ascii="Twinkl Light" w:hAnsi="Twinkl Light"/>
        </w:rPr>
      </w:pPr>
      <w:r w:rsidRPr="00742A92">
        <w:rPr>
          <w:rFonts w:ascii="Twinkl Light" w:hAnsi="Twinkl Light"/>
        </w:rPr>
        <w:t xml:space="preserve">Our new topic </w:t>
      </w:r>
      <w:r w:rsidR="008E475D" w:rsidRPr="00742A92">
        <w:rPr>
          <w:rFonts w:ascii="Twinkl Light" w:hAnsi="Twinkl Light"/>
        </w:rPr>
        <w:t xml:space="preserve">for this Half Term is ‘Rainforests’.  We will be drawing on our knowledge of continents, oceans and climates from our Autumn Topic ‘Extreme Earth’ and focussing on tropical rainforests of the globe.  We will be investigating biomes and </w:t>
      </w:r>
      <w:r w:rsidR="00C90DBB" w:rsidRPr="00742A92">
        <w:rPr>
          <w:rFonts w:ascii="Twinkl Light" w:hAnsi="Twinkl Light"/>
        </w:rPr>
        <w:t xml:space="preserve">vegetation belts including the layers of the rainforest and the creatures </w:t>
      </w:r>
      <w:r w:rsidR="008F3973" w:rsidRPr="00742A92">
        <w:rPr>
          <w:rFonts w:ascii="Twinkl Light" w:hAnsi="Twinkl Light"/>
        </w:rPr>
        <w:t>within it.</w:t>
      </w:r>
      <w:r w:rsidR="00C90DBB" w:rsidRPr="00742A92">
        <w:rPr>
          <w:rFonts w:ascii="Twinkl Light" w:hAnsi="Twinkl Light"/>
        </w:rPr>
        <w:t xml:space="preserve"> We will also be researching the effects of deforestation on </w:t>
      </w:r>
      <w:r w:rsidR="008F3973" w:rsidRPr="00742A92">
        <w:rPr>
          <w:rFonts w:ascii="Twinkl Light" w:hAnsi="Twinkl Light"/>
        </w:rPr>
        <w:t xml:space="preserve">the </w:t>
      </w:r>
      <w:r w:rsidR="00C90DBB" w:rsidRPr="00742A92">
        <w:rPr>
          <w:rFonts w:ascii="Twinkl Light" w:hAnsi="Twinkl Light"/>
        </w:rPr>
        <w:t>wildlife and native tribes</w:t>
      </w:r>
      <w:r w:rsidR="008F3973" w:rsidRPr="00742A92">
        <w:rPr>
          <w:rFonts w:ascii="Twinkl Light" w:hAnsi="Twinkl Light"/>
        </w:rPr>
        <w:t xml:space="preserve"> of the Amazon</w:t>
      </w:r>
      <w:r w:rsidR="00831F7C" w:rsidRPr="00742A92">
        <w:rPr>
          <w:rFonts w:ascii="Twinkl Light" w:hAnsi="Twinkl Light"/>
        </w:rPr>
        <w:t>.</w:t>
      </w:r>
    </w:p>
    <w:p w14:paraId="35D254A8" w14:textId="77777777" w:rsidR="0079444C" w:rsidRPr="00742A92" w:rsidRDefault="0079444C" w:rsidP="008156CE">
      <w:pPr>
        <w:rPr>
          <w:rFonts w:ascii="Twinkl Light" w:hAnsi="Twinkl Light"/>
          <w:b/>
          <w:bCs/>
          <w:u w:val="single"/>
        </w:rPr>
      </w:pPr>
      <w:r w:rsidRPr="00742A92">
        <w:rPr>
          <w:rFonts w:ascii="Twinkl Light" w:hAnsi="Twinkl Light"/>
          <w:b/>
          <w:bCs/>
          <w:u w:val="single"/>
        </w:rPr>
        <w:t>Science</w:t>
      </w:r>
    </w:p>
    <w:p w14:paraId="4B90D687" w14:textId="77777777" w:rsidR="00742A92" w:rsidRPr="00742A92" w:rsidRDefault="00742A92" w:rsidP="00742A92">
      <w:pPr>
        <w:rPr>
          <w:rFonts w:ascii="Twinkl Light" w:hAnsi="Twinkl Light" w:cstheme="majorHAnsi"/>
          <w:sz w:val="24"/>
          <w:szCs w:val="24"/>
        </w:rPr>
      </w:pPr>
      <w:r w:rsidRPr="00742A92">
        <w:rPr>
          <w:rFonts w:ascii="Twinkl Light" w:hAnsi="Twinkl Light" w:cstheme="majorHAnsi"/>
          <w:sz w:val="24"/>
          <w:szCs w:val="24"/>
        </w:rPr>
        <w:t>We will continue learning about Living Things. Pupils will learn how to classify living things by grouping them in different ways. For example, deciding whether a living thing is a mammal, reptile, amphibian, bird or fish.  We will also look at habitats and the effects of global warming on the environment.</w:t>
      </w:r>
    </w:p>
    <w:p w14:paraId="684F76E3" w14:textId="77777777" w:rsidR="00742A92" w:rsidRDefault="00742A92" w:rsidP="008156CE">
      <w:pPr>
        <w:rPr>
          <w:rFonts w:ascii="Twinkl Light" w:hAnsi="Twinkl Light"/>
          <w:b/>
          <w:bCs/>
          <w:u w:val="single"/>
        </w:rPr>
      </w:pPr>
    </w:p>
    <w:p w14:paraId="10764339" w14:textId="77777777" w:rsidR="00E671F5" w:rsidRPr="00742A92" w:rsidRDefault="00E671F5" w:rsidP="008156CE">
      <w:pPr>
        <w:rPr>
          <w:rFonts w:ascii="Twinkl Light" w:hAnsi="Twinkl Light"/>
          <w:b/>
          <w:bCs/>
          <w:u w:val="single"/>
        </w:rPr>
      </w:pPr>
    </w:p>
    <w:p w14:paraId="53385C9D" w14:textId="01A4CAF0" w:rsidR="0079444C" w:rsidRPr="00742A92" w:rsidRDefault="0079444C" w:rsidP="008156CE">
      <w:pPr>
        <w:rPr>
          <w:rFonts w:ascii="Twinkl Light" w:hAnsi="Twinkl Light"/>
          <w:b/>
          <w:bCs/>
          <w:u w:val="single"/>
        </w:rPr>
      </w:pPr>
      <w:r w:rsidRPr="00742A92">
        <w:rPr>
          <w:rFonts w:ascii="Twinkl Light" w:hAnsi="Twinkl Light"/>
          <w:b/>
          <w:bCs/>
          <w:u w:val="single"/>
        </w:rPr>
        <w:lastRenderedPageBreak/>
        <w:t>P.E</w:t>
      </w:r>
    </w:p>
    <w:p w14:paraId="3445D737" w14:textId="77777777" w:rsidR="0079444C" w:rsidRPr="00742A92" w:rsidRDefault="0079444C" w:rsidP="008156CE">
      <w:pPr>
        <w:rPr>
          <w:rFonts w:ascii="Twinkl Light" w:hAnsi="Twinkl Light"/>
        </w:rPr>
      </w:pPr>
      <w:r w:rsidRPr="00742A92">
        <w:rPr>
          <w:rFonts w:ascii="Twinkl Light" w:hAnsi="Twinkl Light"/>
        </w:rPr>
        <w:t>P.E this half term will be as follows;</w:t>
      </w:r>
    </w:p>
    <w:p w14:paraId="765E2D32" w14:textId="2C48A3C0" w:rsidR="0079444C" w:rsidRPr="00742A92" w:rsidRDefault="00742A92" w:rsidP="007D42FE">
      <w:pPr>
        <w:pStyle w:val="ListParagraph"/>
        <w:numPr>
          <w:ilvl w:val="0"/>
          <w:numId w:val="2"/>
        </w:numPr>
        <w:rPr>
          <w:rFonts w:ascii="Twinkl Light" w:hAnsi="Twinkl Light"/>
        </w:rPr>
      </w:pPr>
      <w:r w:rsidRPr="00742A92">
        <w:rPr>
          <w:rFonts w:ascii="Twinkl Light" w:hAnsi="Twinkl Light"/>
        </w:rPr>
        <w:t xml:space="preserve">Wednesday -  </w:t>
      </w:r>
      <w:r w:rsidR="00992EB2">
        <w:rPr>
          <w:rFonts w:ascii="Twinkl Light" w:hAnsi="Twinkl Light"/>
        </w:rPr>
        <w:t>Tennis</w:t>
      </w:r>
      <w:r w:rsidRPr="00742A92">
        <w:rPr>
          <w:rFonts w:ascii="Twinkl Light" w:hAnsi="Twinkl Light"/>
        </w:rPr>
        <w:t xml:space="preserve"> with a coach</w:t>
      </w:r>
    </w:p>
    <w:p w14:paraId="15F8DDAA" w14:textId="3E41919B" w:rsidR="0079444C" w:rsidRPr="00742A92" w:rsidRDefault="00831F7C" w:rsidP="007D42FE">
      <w:pPr>
        <w:pStyle w:val="ListParagraph"/>
        <w:numPr>
          <w:ilvl w:val="0"/>
          <w:numId w:val="2"/>
        </w:numPr>
        <w:rPr>
          <w:rFonts w:ascii="Twinkl Light" w:hAnsi="Twinkl Light"/>
        </w:rPr>
      </w:pPr>
      <w:r w:rsidRPr="00992EB2">
        <w:rPr>
          <w:rFonts w:ascii="Twinkl Light" w:hAnsi="Twinkl Light"/>
        </w:rPr>
        <w:t>Thursday</w:t>
      </w:r>
      <w:r w:rsidR="0059443E" w:rsidRPr="00992EB2">
        <w:rPr>
          <w:rFonts w:ascii="Twinkl Light" w:hAnsi="Twinkl Light"/>
        </w:rPr>
        <w:t xml:space="preserve"> </w:t>
      </w:r>
      <w:r w:rsidR="00176E9A" w:rsidRPr="00992EB2">
        <w:rPr>
          <w:rFonts w:ascii="Twinkl Light" w:hAnsi="Twinkl Light"/>
        </w:rPr>
        <w:t xml:space="preserve">– </w:t>
      </w:r>
      <w:r w:rsidR="00742A92" w:rsidRPr="00742A92">
        <w:rPr>
          <w:rFonts w:ascii="Twinkl Light" w:hAnsi="Twinkl Light"/>
        </w:rPr>
        <w:t>OAA with Mrs Owen</w:t>
      </w:r>
    </w:p>
    <w:p w14:paraId="075C7809" w14:textId="123CD353" w:rsidR="0079444C" w:rsidRPr="00742A92" w:rsidRDefault="0079444C" w:rsidP="0079444C">
      <w:pPr>
        <w:rPr>
          <w:rFonts w:ascii="Twinkl Light" w:hAnsi="Twinkl Light"/>
        </w:rPr>
      </w:pPr>
      <w:r w:rsidRPr="00742A92">
        <w:rPr>
          <w:rFonts w:ascii="Twinkl Light" w:hAnsi="Twinkl Light"/>
        </w:rPr>
        <w:t>For children attending after school sports clubs on a day that is NOT their usual P.E day, please bring a change of clothes and time will be given at the end of the day to get ready for the after school club.</w:t>
      </w:r>
    </w:p>
    <w:p w14:paraId="780EBC31" w14:textId="77777777" w:rsidR="00054450" w:rsidRPr="00742A92" w:rsidRDefault="00054450" w:rsidP="00054450">
      <w:pPr>
        <w:rPr>
          <w:rFonts w:ascii="Twinkl Light" w:hAnsi="Twinkl Light"/>
          <w:b/>
          <w:bCs/>
          <w:u w:val="single"/>
        </w:rPr>
      </w:pPr>
      <w:r w:rsidRPr="00742A92">
        <w:rPr>
          <w:rFonts w:ascii="Twinkl Light" w:hAnsi="Twinkl Light"/>
          <w:b/>
          <w:bCs/>
          <w:u w:val="single"/>
        </w:rPr>
        <w:t>Music</w:t>
      </w:r>
    </w:p>
    <w:p w14:paraId="6856A3C7" w14:textId="77777777" w:rsidR="00054450" w:rsidRPr="00742A92" w:rsidRDefault="00054450" w:rsidP="00054450">
      <w:pPr>
        <w:rPr>
          <w:rFonts w:ascii="Twinkl Light" w:hAnsi="Twinkl Light"/>
          <w:sz w:val="18"/>
          <w:szCs w:val="18"/>
          <w:u w:val="single"/>
        </w:rPr>
      </w:pPr>
      <w:r w:rsidRPr="00742A92">
        <w:rPr>
          <w:rFonts w:ascii="Twinkl Light" w:hAnsi="Twinkl Light"/>
          <w:color w:val="222222"/>
          <w:shd w:val="clear" w:color="auto" w:fill="FFFFFF"/>
        </w:rPr>
        <w:t>During our music lessons, the children will explore the rainforest through music. They will use a mixture of body percussion and tuned percussion instruments to create their own rhythms of the rainforest.</w:t>
      </w:r>
    </w:p>
    <w:p w14:paraId="1CDB08EE" w14:textId="588FF3F5" w:rsidR="00831F7C" w:rsidRPr="00742A92" w:rsidRDefault="00176E9A" w:rsidP="0079444C">
      <w:pPr>
        <w:rPr>
          <w:rFonts w:ascii="Twinkl Light" w:hAnsi="Twinkl Light"/>
          <w:b/>
          <w:bCs/>
          <w:u w:val="single"/>
        </w:rPr>
      </w:pPr>
      <w:r w:rsidRPr="00742A92">
        <w:rPr>
          <w:rFonts w:ascii="Twinkl Light" w:hAnsi="Twinkl Light"/>
          <w:b/>
          <w:bCs/>
          <w:u w:val="single"/>
        </w:rPr>
        <w:t>RE</w:t>
      </w:r>
    </w:p>
    <w:p w14:paraId="6787D50E" w14:textId="07BB369E" w:rsidR="00176E9A" w:rsidRPr="00742A92" w:rsidRDefault="00742A92" w:rsidP="0079444C">
      <w:pPr>
        <w:rPr>
          <w:rFonts w:ascii="Twinkl Light" w:hAnsi="Twinkl Light"/>
        </w:rPr>
      </w:pPr>
      <w:r w:rsidRPr="00742A92">
        <w:rPr>
          <w:rFonts w:ascii="Twinkl Light" w:hAnsi="Twinkl Light"/>
        </w:rPr>
        <w:t>We will be learning about the impact of the Holy Spirit when Jesus left.  We will also be learning about the Pentecost and exploring it through different artists.</w:t>
      </w:r>
    </w:p>
    <w:p w14:paraId="1B3042DC" w14:textId="61057258" w:rsidR="00176E9A" w:rsidRPr="00742A92" w:rsidRDefault="00176E9A" w:rsidP="0079444C">
      <w:pPr>
        <w:rPr>
          <w:rFonts w:ascii="Twinkl Light" w:hAnsi="Twinkl Light"/>
          <w:b/>
          <w:bCs/>
          <w:u w:val="single"/>
        </w:rPr>
      </w:pPr>
      <w:r w:rsidRPr="00742A92">
        <w:rPr>
          <w:rFonts w:ascii="Twinkl Light" w:hAnsi="Twinkl Light"/>
          <w:b/>
          <w:bCs/>
          <w:u w:val="single"/>
        </w:rPr>
        <w:t>DT</w:t>
      </w:r>
    </w:p>
    <w:p w14:paraId="2B0AA357" w14:textId="3E6D3BA7" w:rsidR="005D7086" w:rsidRPr="00742A92" w:rsidRDefault="00742A92" w:rsidP="005D7086">
      <w:pPr>
        <w:rPr>
          <w:rFonts w:ascii="Twinkl Light" w:hAnsi="Twinkl Light"/>
        </w:rPr>
      </w:pPr>
      <w:r w:rsidRPr="00742A92">
        <w:rPr>
          <w:rFonts w:ascii="Twinkl Light" w:hAnsi="Twinkl Light"/>
        </w:rPr>
        <w:t>We will be creating our own healthy cereal bars, linked to our English text The Demon Dentist.</w:t>
      </w:r>
    </w:p>
    <w:p w14:paraId="5ADC06F8" w14:textId="460438FA" w:rsidR="005D7086" w:rsidRPr="00742A92" w:rsidRDefault="005D7086" w:rsidP="005D7086">
      <w:pPr>
        <w:rPr>
          <w:rFonts w:ascii="Twinkl Light" w:hAnsi="Twinkl Light"/>
          <w:b/>
          <w:bCs/>
          <w:u w:val="single"/>
        </w:rPr>
      </w:pPr>
      <w:r w:rsidRPr="00742A92">
        <w:rPr>
          <w:rFonts w:ascii="Twinkl Light" w:hAnsi="Twinkl Light"/>
          <w:b/>
          <w:bCs/>
          <w:u w:val="single"/>
        </w:rPr>
        <w:t>Computing</w:t>
      </w:r>
    </w:p>
    <w:p w14:paraId="29008844" w14:textId="67B9FD75" w:rsidR="00176E9A" w:rsidRPr="00742A92" w:rsidRDefault="00742A92" w:rsidP="0079444C">
      <w:pPr>
        <w:rPr>
          <w:rFonts w:ascii="Twinkl Light" w:hAnsi="Twinkl Light"/>
        </w:rPr>
      </w:pPr>
      <w:r w:rsidRPr="00742A92">
        <w:rPr>
          <w:rFonts w:ascii="Twinkl Light" w:hAnsi="Twinkl Light"/>
        </w:rPr>
        <w:t>We are learning all about Infographics and digital art this term.</w:t>
      </w:r>
    </w:p>
    <w:p w14:paraId="78E0FC7D" w14:textId="39E71B4E" w:rsidR="008F3973" w:rsidRPr="00742A92" w:rsidRDefault="0079444C" w:rsidP="008156CE">
      <w:pPr>
        <w:rPr>
          <w:rFonts w:ascii="Twinkl Light" w:hAnsi="Twinkl Light"/>
          <w:b/>
          <w:bCs/>
          <w:u w:val="single"/>
        </w:rPr>
      </w:pPr>
      <w:r w:rsidRPr="00742A92">
        <w:rPr>
          <w:rFonts w:ascii="Twinkl Light" w:hAnsi="Twinkl Light"/>
          <w:b/>
          <w:bCs/>
          <w:u w:val="single"/>
        </w:rPr>
        <w:t>Additional Notes/Remind</w:t>
      </w:r>
      <w:r w:rsidR="00176E9A" w:rsidRPr="00742A92">
        <w:rPr>
          <w:rFonts w:ascii="Twinkl Light" w:hAnsi="Twinkl Light"/>
          <w:b/>
          <w:bCs/>
          <w:u w:val="single"/>
        </w:rPr>
        <w:t>er</w:t>
      </w:r>
    </w:p>
    <w:p w14:paraId="720F4132" w14:textId="247E094E" w:rsidR="00176E9A" w:rsidRPr="00742A92" w:rsidRDefault="00176E9A" w:rsidP="00176E9A">
      <w:pPr>
        <w:pStyle w:val="ListParagraph"/>
        <w:numPr>
          <w:ilvl w:val="0"/>
          <w:numId w:val="1"/>
        </w:numPr>
        <w:rPr>
          <w:rFonts w:ascii="Twinkl Light" w:hAnsi="Twinkl Light"/>
        </w:rPr>
      </w:pPr>
      <w:r w:rsidRPr="00742A92">
        <w:rPr>
          <w:rFonts w:ascii="Twinkl Light" w:hAnsi="Twinkl Light"/>
        </w:rPr>
        <w:t xml:space="preserve">Thursday </w:t>
      </w:r>
      <w:r w:rsidR="00742A92" w:rsidRPr="00742A92">
        <w:rPr>
          <w:rFonts w:ascii="Twinkl Light" w:hAnsi="Twinkl Light"/>
        </w:rPr>
        <w:t>7</w:t>
      </w:r>
      <w:r w:rsidR="00742A92" w:rsidRPr="00742A92">
        <w:rPr>
          <w:rFonts w:ascii="Twinkl Light" w:hAnsi="Twinkl Light"/>
          <w:vertAlign w:val="superscript"/>
        </w:rPr>
        <w:t>th</w:t>
      </w:r>
      <w:r w:rsidR="00742A92" w:rsidRPr="00742A92">
        <w:rPr>
          <w:rFonts w:ascii="Twinkl Light" w:hAnsi="Twinkl Light"/>
        </w:rPr>
        <w:t xml:space="preserve"> </w:t>
      </w:r>
      <w:r w:rsidRPr="00742A92">
        <w:rPr>
          <w:rFonts w:ascii="Twinkl Light" w:hAnsi="Twinkl Light"/>
        </w:rPr>
        <w:t xml:space="preserve">May: Class trip to </w:t>
      </w:r>
      <w:r w:rsidR="00742A92" w:rsidRPr="00742A92">
        <w:rPr>
          <w:rFonts w:ascii="Twinkl Light" w:hAnsi="Twinkl Light"/>
        </w:rPr>
        <w:t>Sherwood Forest Education Centre</w:t>
      </w:r>
    </w:p>
    <w:p w14:paraId="3EED4703" w14:textId="77777777" w:rsidR="00054450" w:rsidRPr="00742A92" w:rsidRDefault="00054450" w:rsidP="0079444C">
      <w:pPr>
        <w:rPr>
          <w:rFonts w:ascii="Twinkl Light" w:hAnsi="Twinkl Light"/>
          <w:sz w:val="20"/>
          <w:szCs w:val="20"/>
        </w:rPr>
      </w:pPr>
    </w:p>
    <w:p w14:paraId="772431AD" w14:textId="77777777" w:rsidR="00742A92" w:rsidRPr="00742A92" w:rsidRDefault="00742A92" w:rsidP="00742A92">
      <w:pPr>
        <w:rPr>
          <w:rFonts w:ascii="Twinkl Light" w:hAnsi="Twinkl Light" w:cstheme="minorHAnsi"/>
          <w:b/>
          <w:bCs/>
          <w:u w:val="single"/>
        </w:rPr>
      </w:pPr>
      <w:r w:rsidRPr="00742A92">
        <w:rPr>
          <w:rFonts w:ascii="Twinkl Light" w:hAnsi="Twinkl Light" w:cstheme="minorHAnsi"/>
          <w:b/>
          <w:bCs/>
          <w:u w:val="single"/>
        </w:rPr>
        <w:t>Homework</w:t>
      </w:r>
    </w:p>
    <w:p w14:paraId="4292B8DA" w14:textId="77777777" w:rsidR="00742A92" w:rsidRPr="00742A92" w:rsidRDefault="00742A92" w:rsidP="00742A92">
      <w:pPr>
        <w:rPr>
          <w:rFonts w:ascii="Twinkl Light" w:hAnsi="Twinkl Light" w:cstheme="minorHAnsi"/>
        </w:rPr>
      </w:pPr>
      <w:r w:rsidRPr="00742A92">
        <w:rPr>
          <w:rFonts w:ascii="Twinkl Light" w:hAnsi="Twinkl Light" w:cstheme="minorHAnsi"/>
          <w:b/>
        </w:rPr>
        <w:t>Maths</w:t>
      </w:r>
      <w:r w:rsidRPr="00742A92">
        <w:rPr>
          <w:rFonts w:ascii="Twinkl Light" w:hAnsi="Twinkl Light" w:cstheme="minorHAnsi"/>
        </w:rPr>
        <w:t xml:space="preserve"> – Homework will be set online via Mathletics. Pupils will be set two activities per week on a Friday. They will sometimes require pen and paper for their task set. Pupils will need to complete their homework by the following Friday. </w:t>
      </w:r>
    </w:p>
    <w:p w14:paraId="11CA588B" w14:textId="77777777" w:rsidR="00742A92" w:rsidRPr="00742A92" w:rsidRDefault="00742A92" w:rsidP="00742A92">
      <w:pPr>
        <w:rPr>
          <w:rFonts w:ascii="Twinkl Light" w:hAnsi="Twinkl Light" w:cstheme="minorHAnsi"/>
        </w:rPr>
      </w:pPr>
      <w:r w:rsidRPr="00742A92">
        <w:rPr>
          <w:rFonts w:ascii="Twinkl Light" w:hAnsi="Twinkl Light" w:cstheme="minorHAnsi"/>
          <w:b/>
        </w:rPr>
        <w:t>Spellings</w:t>
      </w:r>
      <w:r w:rsidRPr="00742A92">
        <w:rPr>
          <w:rFonts w:ascii="Twinkl Light" w:hAnsi="Twinkl Light" w:cstheme="minorHAnsi"/>
        </w:rPr>
        <w:t xml:space="preserve"> – Pupils will have a list of 15 spellings to learn. They will be tested on 10 from the list every two weeks, with the first test being on Friday 6</w:t>
      </w:r>
      <w:r w:rsidRPr="00742A92">
        <w:rPr>
          <w:rFonts w:ascii="Twinkl Light" w:hAnsi="Twinkl Light" w:cstheme="minorHAnsi"/>
          <w:vertAlign w:val="superscript"/>
        </w:rPr>
        <w:t>th</w:t>
      </w:r>
      <w:r w:rsidRPr="00742A92">
        <w:rPr>
          <w:rFonts w:ascii="Twinkl Light" w:hAnsi="Twinkl Light" w:cstheme="minorHAnsi"/>
        </w:rPr>
        <w:t xml:space="preserve"> March.  The spellings are available on the school web page. Spellings are taught and practised in lesson time, but additional practise at home is very beneficial. The best way to retain spellings long term is to practise often for short periods of time. If you child does SNIP then these are the words they will be tested on each Thursday.</w:t>
      </w:r>
    </w:p>
    <w:p w14:paraId="1AB37BB4" w14:textId="77777777" w:rsidR="00742A92" w:rsidRPr="00742A92" w:rsidRDefault="00742A92" w:rsidP="00742A92">
      <w:pPr>
        <w:rPr>
          <w:rFonts w:ascii="Twinkl Light" w:hAnsi="Twinkl Light" w:cstheme="minorHAnsi"/>
        </w:rPr>
      </w:pPr>
      <w:r w:rsidRPr="00742A92">
        <w:rPr>
          <w:rFonts w:ascii="Twinkl Light" w:hAnsi="Twinkl Light" w:cstheme="minorHAnsi"/>
          <w:b/>
        </w:rPr>
        <w:t>Reading</w:t>
      </w:r>
      <w:r w:rsidRPr="00742A92">
        <w:rPr>
          <w:rFonts w:ascii="Twinkl Light" w:hAnsi="Twinkl Light" w:cstheme="minorHAnsi"/>
        </w:rPr>
        <w:t xml:space="preserve"> – It is good practise for your child to read regularly at home. As part of their homework, we expect pupils to read 3 times per week as a minimum. This needs to be recorded by an adult in your child's reading record. In addition to this, pupils are expected to complete one reading comprehension which is sent home on paper and will be checked each Friday.  If your child finds reading the comprehension difficult, it is fine to help them </w:t>
      </w:r>
      <w:r w:rsidRPr="00742A92">
        <w:rPr>
          <w:rFonts w:ascii="Twinkl Light" w:hAnsi="Twinkl Light" w:cstheme="minorHAnsi"/>
        </w:rPr>
        <w:lastRenderedPageBreak/>
        <w:t>with any tricky words and then read the text back to them.  You are also welcome to scribe the answers (if necessary) as I am looking at their ability to comprehend the questions.</w:t>
      </w:r>
    </w:p>
    <w:p w14:paraId="729D6C7F" w14:textId="77777777" w:rsidR="00742A92" w:rsidRPr="00742A92" w:rsidRDefault="00742A92" w:rsidP="00742A92">
      <w:pPr>
        <w:rPr>
          <w:rFonts w:ascii="Twinkl Light" w:hAnsi="Twinkl Light" w:cstheme="minorHAnsi"/>
          <w:b/>
        </w:rPr>
      </w:pPr>
      <w:r w:rsidRPr="00742A92">
        <w:rPr>
          <w:rFonts w:ascii="Twinkl Light" w:hAnsi="Twinkl Light" w:cstheme="minorHAnsi"/>
          <w:b/>
        </w:rPr>
        <w:t xml:space="preserve">If your child has completed their Mathletics homework, done 3 reads at home (please sign their reading record) and handed in their reading comprehension, they will be rewarded with 10 minutes additional playtime on a Friday afternoon. </w:t>
      </w:r>
    </w:p>
    <w:p w14:paraId="1C58489D" w14:textId="77777777" w:rsidR="00742A92" w:rsidRPr="00742A92" w:rsidRDefault="00742A92" w:rsidP="00742A92">
      <w:pPr>
        <w:rPr>
          <w:rFonts w:ascii="Twinkl Light" w:hAnsi="Twinkl Light" w:cstheme="minorHAnsi"/>
        </w:rPr>
      </w:pPr>
      <w:r w:rsidRPr="00742A92">
        <w:rPr>
          <w:rFonts w:ascii="Twinkl Light" w:hAnsi="Twinkl Light" w:cstheme="minorHAnsi"/>
        </w:rPr>
        <w:t>If you have any difficulties accessing the online homework with your child, please do come and speak to me.</w:t>
      </w:r>
    </w:p>
    <w:p w14:paraId="01E667E9" w14:textId="77777777" w:rsidR="00742A92" w:rsidRPr="00742A92" w:rsidRDefault="00742A92" w:rsidP="00742A92">
      <w:pPr>
        <w:rPr>
          <w:rFonts w:ascii="Twinkl Light" w:hAnsi="Twinkl Light" w:cstheme="minorHAnsi"/>
        </w:rPr>
      </w:pPr>
      <w:r w:rsidRPr="00742A92">
        <w:rPr>
          <w:rFonts w:ascii="Twinkl Light" w:hAnsi="Twinkl Light" w:cstheme="minorHAnsi"/>
        </w:rPr>
        <w:t xml:space="preserve">I will be on the playground each morning at 8.40 am before the children come into school for the 8.45 am register, please do not hesitate to come and speak to me if you have any questions or queries. Alternatively, please feel free to speak to the school office to arrange a meeting. The class email, </w:t>
      </w:r>
      <w:hyperlink r:id="rId9" w:history="1">
        <w:r w:rsidRPr="00742A92">
          <w:rPr>
            <w:rFonts w:ascii="Twinkl Light" w:hAnsi="Twinkl Light" w:cstheme="minorHAnsi"/>
            <w:color w:val="0563C1" w:themeColor="hyperlink"/>
            <w:u w:val="single"/>
          </w:rPr>
          <w:t>junior1@gunthorpe.notts.sch.uk</w:t>
        </w:r>
      </w:hyperlink>
      <w:r w:rsidRPr="00742A92">
        <w:rPr>
          <w:rFonts w:ascii="Twinkl Light" w:hAnsi="Twinkl Light" w:cstheme="minorHAnsi"/>
        </w:rPr>
        <w:t xml:space="preserve"> , is also a good way to communicate with me and I will check this email regularly.</w:t>
      </w:r>
    </w:p>
    <w:p w14:paraId="7F2D03F2" w14:textId="77777777" w:rsidR="00742A92" w:rsidRPr="00742A92" w:rsidRDefault="00742A92" w:rsidP="00742A92">
      <w:pPr>
        <w:rPr>
          <w:rFonts w:ascii="Twinkl Light" w:hAnsi="Twinkl Light" w:cstheme="minorHAnsi"/>
        </w:rPr>
      </w:pPr>
      <w:r w:rsidRPr="00742A92">
        <w:rPr>
          <w:rFonts w:ascii="Twinkl Light" w:hAnsi="Twinkl Light" w:cstheme="minorHAnsi"/>
        </w:rPr>
        <w:t>Thanks for all your continued support.</w:t>
      </w:r>
    </w:p>
    <w:p w14:paraId="7CFD64DB" w14:textId="77777777" w:rsidR="00742A92" w:rsidRPr="00742A92" w:rsidRDefault="00742A92" w:rsidP="00742A92">
      <w:pPr>
        <w:rPr>
          <w:rFonts w:ascii="Twinkl Light" w:hAnsi="Twinkl Light"/>
          <w:noProof/>
        </w:rPr>
      </w:pPr>
      <w:r w:rsidRPr="00742A92">
        <w:rPr>
          <w:rFonts w:ascii="Twinkl Light" w:hAnsi="Twinkl Light" w:cstheme="minorHAnsi"/>
        </w:rPr>
        <w:t>Mrs Owen</w:t>
      </w:r>
    </w:p>
    <w:p w14:paraId="31ECD679" w14:textId="7EB188AE" w:rsidR="0079444C" w:rsidRPr="007D42FE" w:rsidRDefault="0079444C" w:rsidP="008156CE">
      <w:pPr>
        <w:rPr>
          <w:rFonts w:ascii="Comic Sans MS" w:hAnsi="Comic Sans MS"/>
          <w:sz w:val="20"/>
          <w:szCs w:val="20"/>
        </w:rPr>
      </w:pPr>
    </w:p>
    <w:sectPr w:rsidR="0079444C" w:rsidRPr="007D42FE" w:rsidSect="00742A92">
      <w:pgSz w:w="11906" w:h="16838"/>
      <w:pgMar w:top="1440" w:right="1440" w:bottom="1440" w:left="1440" w:header="708" w:footer="708" w:gutter="0"/>
      <w:pgBorders w:offsetFrom="page">
        <w:top w:val="thinThickThinSmallGap" w:sz="12" w:space="24" w:color="00B0F0"/>
        <w:left w:val="thinThickThinSmallGap" w:sz="12" w:space="24" w:color="00B0F0"/>
        <w:bottom w:val="thinThickThinSmallGap" w:sz="12" w:space="24" w:color="00B0F0"/>
        <w:right w:val="thinThickThinSmallGap" w:sz="12" w:space="24" w:color="00B0F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Light">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B30FB"/>
    <w:multiLevelType w:val="hybridMultilevel"/>
    <w:tmpl w:val="72521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823E78"/>
    <w:multiLevelType w:val="hybridMultilevel"/>
    <w:tmpl w:val="2D58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7594903">
    <w:abstractNumId w:val="0"/>
  </w:num>
  <w:num w:numId="2" w16cid:durableId="4337439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6CE"/>
    <w:rsid w:val="00043BCB"/>
    <w:rsid w:val="00050E22"/>
    <w:rsid w:val="00054450"/>
    <w:rsid w:val="000B385A"/>
    <w:rsid w:val="00176E9A"/>
    <w:rsid w:val="0051569D"/>
    <w:rsid w:val="0059443E"/>
    <w:rsid w:val="005D15D8"/>
    <w:rsid w:val="005D7086"/>
    <w:rsid w:val="00742A92"/>
    <w:rsid w:val="0079444C"/>
    <w:rsid w:val="007D42FE"/>
    <w:rsid w:val="008156CE"/>
    <w:rsid w:val="00831F7C"/>
    <w:rsid w:val="008E475D"/>
    <w:rsid w:val="008F3973"/>
    <w:rsid w:val="00977D53"/>
    <w:rsid w:val="00992EB2"/>
    <w:rsid w:val="00C90DBB"/>
    <w:rsid w:val="00E671F5"/>
    <w:rsid w:val="00E7164A"/>
    <w:rsid w:val="00FE4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78148"/>
  <w15:chartTrackingRefBased/>
  <w15:docId w15:val="{325E5E94-90DC-439E-8283-9B506D643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444C"/>
    <w:rPr>
      <w:color w:val="0563C1" w:themeColor="hyperlink"/>
      <w:u w:val="single"/>
    </w:rPr>
  </w:style>
  <w:style w:type="paragraph" w:styleId="ListParagraph">
    <w:name w:val="List Paragraph"/>
    <w:basedOn w:val="Normal"/>
    <w:uiPriority w:val="34"/>
    <w:qFormat/>
    <w:rsid w:val="00176E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junior1@gunthorpe.not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BDDEBE310E8F43B9F5F0EC83067BB8" ma:contentTypeVersion="13" ma:contentTypeDescription="Create a new document." ma:contentTypeScope="" ma:versionID="67114d83f5fedb9a14d254c44d7fcb30">
  <xsd:schema xmlns:xsd="http://www.w3.org/2001/XMLSchema" xmlns:xs="http://www.w3.org/2001/XMLSchema" xmlns:p="http://schemas.microsoft.com/office/2006/metadata/properties" xmlns:ns3="c19f0670-3929-46df-8dfb-9f36b01a7c36" xmlns:ns4="46af0528-c7bc-4cda-8cdd-c84718f1ed7e" targetNamespace="http://schemas.microsoft.com/office/2006/metadata/properties" ma:root="true" ma:fieldsID="472dfb7f787a86970aa3fb0cc38fb3aa" ns3:_="" ns4:_="">
    <xsd:import namespace="c19f0670-3929-46df-8dfb-9f36b01a7c36"/>
    <xsd:import namespace="46af0528-c7bc-4cda-8cdd-c84718f1ed7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f0670-3929-46df-8dfb-9f36b01a7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6af0528-c7bc-4cda-8cdd-c84718f1ed7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667149-01FF-45E4-94EC-AA4F2212D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f0670-3929-46df-8dfb-9f36b01a7c36"/>
    <ds:schemaRef ds:uri="46af0528-c7bc-4cda-8cdd-c84718f1ed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3100DF-8582-4651-9D1B-0F6D6F93AA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011FDB-D8AA-46D2-B9BA-BB301B4D58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10061</TotalTime>
  <Pages>3</Pages>
  <Words>788</Words>
  <Characters>4763</Characters>
  <Application>Microsoft Office Word</Application>
  <DocSecurity>0</DocSecurity>
  <Lines>297</Lines>
  <Paragraphs>277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Bottrell</dc:creator>
  <cp:keywords/>
  <dc:description/>
  <cp:lastModifiedBy>Mrs A Owen</cp:lastModifiedBy>
  <cp:revision>4</cp:revision>
  <dcterms:created xsi:type="dcterms:W3CDTF">2026-04-01T11:27:00Z</dcterms:created>
  <dcterms:modified xsi:type="dcterms:W3CDTF">2026-04-13T15:22:00Z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0x01010055BDDEBE310E8F43B9F5F0EC83067BB8</vt:lpwstr>
  </property>
</Properties>
</file>