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3A1" w:rsidRPr="00852577" w:rsidRDefault="004573A1" w:rsidP="00852577">
      <w:pPr>
        <w:jc w:val="center"/>
        <w:rPr>
          <w:rFonts w:ascii="Comic Sans MS" w:hAnsi="Comic Sans MS"/>
          <w:sz w:val="40"/>
          <w:szCs w:val="40"/>
          <w:u w:val="single"/>
        </w:rPr>
      </w:pPr>
      <w:r w:rsidRPr="00852577">
        <w:rPr>
          <w:rFonts w:ascii="Comic Sans MS" w:hAnsi="Comic Sans MS"/>
          <w:noProof/>
          <w:sz w:val="40"/>
          <w:szCs w:val="40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7861300</wp:posOffset>
            </wp:positionH>
            <wp:positionV relativeFrom="paragraph">
              <wp:posOffset>-660400</wp:posOffset>
            </wp:positionV>
            <wp:extent cx="1237615" cy="908685"/>
            <wp:effectExtent l="0" t="0" r="635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90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52577">
        <w:rPr>
          <w:rFonts w:ascii="Comic Sans MS" w:hAnsi="Comic Sans MS"/>
          <w:sz w:val="40"/>
          <w:szCs w:val="40"/>
          <w:u w:val="single"/>
        </w:rPr>
        <w:t>Science Skills Ladder – Working Scientifically</w:t>
      </w:r>
    </w:p>
    <w:tbl>
      <w:tblPr>
        <w:tblStyle w:val="TableGrid"/>
        <w:tblW w:w="14947" w:type="dxa"/>
        <w:tblInd w:w="-635" w:type="dxa"/>
        <w:tblLook w:val="04A0" w:firstRow="1" w:lastRow="0" w:firstColumn="1" w:lastColumn="0" w:noHBand="0" w:noVBand="1"/>
      </w:tblPr>
      <w:tblGrid>
        <w:gridCol w:w="5450"/>
        <w:gridCol w:w="5103"/>
        <w:gridCol w:w="4394"/>
      </w:tblGrid>
      <w:tr w:rsidR="00852577" w:rsidRPr="00D33E5E" w:rsidTr="005D753E">
        <w:tc>
          <w:tcPr>
            <w:tcW w:w="14947" w:type="dxa"/>
            <w:gridSpan w:val="3"/>
            <w:shd w:val="clear" w:color="auto" w:fill="A8D08D" w:themeFill="accent6" w:themeFillTint="99"/>
          </w:tcPr>
          <w:p w:rsidR="00852577" w:rsidRPr="003B70BC" w:rsidRDefault="00852577" w:rsidP="00235C21">
            <w:pPr>
              <w:rPr>
                <w:rFonts w:ascii="Comic Sans MS" w:hAnsi="Comic Sans MS"/>
              </w:rPr>
            </w:pPr>
            <w:r w:rsidRPr="00852577">
              <w:rPr>
                <w:rFonts w:ascii="Comic Sans MS" w:hAnsi="Comic Sans MS"/>
              </w:rPr>
              <w:t>EYFS – Early Learning Goals</w:t>
            </w:r>
          </w:p>
        </w:tc>
      </w:tr>
      <w:tr w:rsidR="00235C21" w:rsidRPr="00D33E5E" w:rsidTr="003B70BC">
        <w:tc>
          <w:tcPr>
            <w:tcW w:w="5450" w:type="dxa"/>
            <w:shd w:val="clear" w:color="auto" w:fill="A8D08D" w:themeFill="accent6" w:themeFillTint="99"/>
          </w:tcPr>
          <w:p w:rsidR="00235C21" w:rsidRPr="003B70BC" w:rsidRDefault="00235C21" w:rsidP="004573A1">
            <w:pPr>
              <w:rPr>
                <w:rFonts w:ascii="Comic Sans MS" w:hAnsi="Comic Sans MS"/>
              </w:rPr>
            </w:pPr>
            <w:r w:rsidRPr="003B70BC">
              <w:rPr>
                <w:rFonts w:ascii="Comic Sans MS" w:hAnsi="Comic Sans MS"/>
              </w:rPr>
              <w:t>Understanding The World:</w:t>
            </w:r>
          </w:p>
          <w:p w:rsidR="00235C21" w:rsidRPr="003B70BC" w:rsidRDefault="00235C21" w:rsidP="004573A1">
            <w:pPr>
              <w:rPr>
                <w:rFonts w:ascii="Comic Sans MS" w:hAnsi="Comic Sans MS"/>
              </w:rPr>
            </w:pPr>
            <w:r w:rsidRPr="003B70BC">
              <w:rPr>
                <w:rFonts w:ascii="Comic Sans MS" w:hAnsi="Comic Sans MS"/>
              </w:rPr>
              <w:t xml:space="preserve">The Natural World </w:t>
            </w:r>
          </w:p>
        </w:tc>
        <w:tc>
          <w:tcPr>
            <w:tcW w:w="5103" w:type="dxa"/>
            <w:shd w:val="clear" w:color="auto" w:fill="A8D08D" w:themeFill="accent6" w:themeFillTint="99"/>
          </w:tcPr>
          <w:p w:rsidR="00235C21" w:rsidRPr="003B70BC" w:rsidRDefault="00235C21" w:rsidP="004573A1">
            <w:pPr>
              <w:rPr>
                <w:rFonts w:ascii="Comic Sans MS" w:hAnsi="Comic Sans MS"/>
              </w:rPr>
            </w:pPr>
            <w:r w:rsidRPr="003B70BC">
              <w:rPr>
                <w:rFonts w:ascii="Comic Sans MS" w:hAnsi="Comic Sans MS"/>
              </w:rPr>
              <w:t>Personal, Social and Emotional Development:</w:t>
            </w:r>
          </w:p>
          <w:p w:rsidR="00235C21" w:rsidRPr="003B70BC" w:rsidRDefault="00235C21" w:rsidP="004573A1">
            <w:pPr>
              <w:rPr>
                <w:rFonts w:ascii="Comic Sans MS" w:hAnsi="Comic Sans MS"/>
              </w:rPr>
            </w:pPr>
            <w:r w:rsidRPr="003B70BC">
              <w:rPr>
                <w:rFonts w:ascii="Comic Sans MS" w:hAnsi="Comic Sans MS"/>
              </w:rPr>
              <w:t>Managing Self</w:t>
            </w:r>
          </w:p>
        </w:tc>
        <w:tc>
          <w:tcPr>
            <w:tcW w:w="4394" w:type="dxa"/>
            <w:shd w:val="clear" w:color="auto" w:fill="A8D08D" w:themeFill="accent6" w:themeFillTint="99"/>
          </w:tcPr>
          <w:p w:rsidR="00235C21" w:rsidRPr="003B70BC" w:rsidRDefault="00235C21" w:rsidP="00235C21">
            <w:pPr>
              <w:rPr>
                <w:rFonts w:ascii="Comic Sans MS" w:hAnsi="Comic Sans MS"/>
              </w:rPr>
            </w:pPr>
            <w:r w:rsidRPr="003B70BC">
              <w:rPr>
                <w:rFonts w:ascii="Comic Sans MS" w:hAnsi="Comic Sans MS"/>
              </w:rPr>
              <w:t>Communication and Language</w:t>
            </w:r>
            <w:r w:rsidRPr="003B70BC">
              <w:rPr>
                <w:rFonts w:ascii="Comic Sans MS" w:hAnsi="Comic Sans MS"/>
              </w:rPr>
              <w:t>:</w:t>
            </w:r>
          </w:p>
          <w:p w:rsidR="00235C21" w:rsidRPr="003B70BC" w:rsidRDefault="00235C21" w:rsidP="00235C21">
            <w:pPr>
              <w:rPr>
                <w:rFonts w:ascii="Comic Sans MS" w:hAnsi="Comic Sans MS"/>
              </w:rPr>
            </w:pPr>
            <w:r w:rsidRPr="003B70BC">
              <w:rPr>
                <w:rFonts w:ascii="Comic Sans MS" w:hAnsi="Comic Sans MS"/>
              </w:rPr>
              <w:t>Listening, Attention and Understanding</w:t>
            </w:r>
          </w:p>
        </w:tc>
      </w:tr>
      <w:tr w:rsidR="00235C21" w:rsidRPr="00D33E5E" w:rsidTr="00235C21">
        <w:tc>
          <w:tcPr>
            <w:tcW w:w="5450" w:type="dxa"/>
          </w:tcPr>
          <w:p w:rsidR="00235C21" w:rsidRPr="00D33E5E" w:rsidRDefault="00235C21" w:rsidP="00D33E5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33E5E">
              <w:rPr>
                <w:rFonts w:ascii="Comic Sans MS" w:hAnsi="Comic Sans MS"/>
              </w:rPr>
              <w:t>Explore the natural world around them, making observations and drawing pictures of animals and plan</w:t>
            </w:r>
            <w:r w:rsidRPr="00D33E5E">
              <w:rPr>
                <w:rFonts w:ascii="Comic Sans MS" w:hAnsi="Comic Sans MS"/>
              </w:rPr>
              <w:t>ts.</w:t>
            </w:r>
          </w:p>
          <w:p w:rsidR="00235C21" w:rsidRPr="00D33E5E" w:rsidRDefault="00235C21" w:rsidP="00D33E5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33E5E">
              <w:rPr>
                <w:rFonts w:ascii="Comic Sans MS" w:hAnsi="Comic Sans MS"/>
              </w:rPr>
              <w:t>Know some similarities and differences between the natural world around them and contrasting environments, drawing on their experiences and</w:t>
            </w:r>
            <w:r w:rsidRPr="00D33E5E">
              <w:rPr>
                <w:rFonts w:ascii="Comic Sans MS" w:hAnsi="Comic Sans MS"/>
              </w:rPr>
              <w:t xml:space="preserve"> what </w:t>
            </w:r>
            <w:proofErr w:type="gramStart"/>
            <w:r w:rsidRPr="00D33E5E">
              <w:rPr>
                <w:rFonts w:ascii="Comic Sans MS" w:hAnsi="Comic Sans MS"/>
              </w:rPr>
              <w:t>has been read</w:t>
            </w:r>
            <w:proofErr w:type="gramEnd"/>
            <w:r w:rsidRPr="00D33E5E">
              <w:rPr>
                <w:rFonts w:ascii="Comic Sans MS" w:hAnsi="Comic Sans MS"/>
              </w:rPr>
              <w:t xml:space="preserve"> in class. </w:t>
            </w:r>
          </w:p>
          <w:p w:rsidR="00235C21" w:rsidRPr="00D33E5E" w:rsidRDefault="00235C21" w:rsidP="004573A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33E5E">
              <w:rPr>
                <w:rFonts w:ascii="Comic Sans MS" w:hAnsi="Comic Sans MS"/>
              </w:rPr>
              <w:t>Understand some important processes and changes in the natural world around them, including the seasons and changing states of matter.</w:t>
            </w:r>
          </w:p>
        </w:tc>
        <w:tc>
          <w:tcPr>
            <w:tcW w:w="5103" w:type="dxa"/>
          </w:tcPr>
          <w:p w:rsidR="00235C21" w:rsidRPr="00D33E5E" w:rsidRDefault="00235C21" w:rsidP="00D33E5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33E5E">
              <w:rPr>
                <w:rFonts w:ascii="Comic Sans MS" w:hAnsi="Comic Sans MS"/>
              </w:rPr>
              <w:t>Manage their own basic hygiene and personal needs, including dressing, going to the</w:t>
            </w:r>
            <w:r w:rsidRPr="00D33E5E">
              <w:rPr>
                <w:rFonts w:ascii="Comic Sans MS" w:hAnsi="Comic Sans MS"/>
              </w:rPr>
              <w:t xml:space="preserve"> </w:t>
            </w:r>
            <w:r w:rsidRPr="00D33E5E">
              <w:rPr>
                <w:rFonts w:ascii="Comic Sans MS" w:hAnsi="Comic Sans MS"/>
              </w:rPr>
              <w:t>toilet and understanding the importance of healthy food choices.</w:t>
            </w:r>
          </w:p>
        </w:tc>
        <w:tc>
          <w:tcPr>
            <w:tcW w:w="4394" w:type="dxa"/>
          </w:tcPr>
          <w:p w:rsidR="00235C21" w:rsidRPr="00235C21" w:rsidRDefault="00235C21" w:rsidP="00235C2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235C21">
              <w:rPr>
                <w:rFonts w:ascii="Comic Sans MS" w:hAnsi="Comic Sans MS"/>
              </w:rPr>
              <w:t>Make comments about what they have heard and ask questions to clarify their</w:t>
            </w:r>
            <w:r>
              <w:rPr>
                <w:rFonts w:ascii="Comic Sans MS" w:hAnsi="Comic Sans MS"/>
              </w:rPr>
              <w:t xml:space="preserve"> </w:t>
            </w:r>
            <w:r w:rsidRPr="00235C21">
              <w:rPr>
                <w:rFonts w:ascii="Comic Sans MS" w:hAnsi="Comic Sans MS"/>
              </w:rPr>
              <w:t>understanding.</w:t>
            </w:r>
          </w:p>
        </w:tc>
      </w:tr>
    </w:tbl>
    <w:p w:rsidR="00D33E5E" w:rsidRDefault="00D33E5E" w:rsidP="004573A1">
      <w:pPr>
        <w:rPr>
          <w:u w:val="single"/>
        </w:rPr>
      </w:pPr>
    </w:p>
    <w:tbl>
      <w:tblPr>
        <w:tblStyle w:val="TableGrid"/>
        <w:tblW w:w="15020" w:type="dxa"/>
        <w:tblInd w:w="-714" w:type="dxa"/>
        <w:tblLook w:val="04A0" w:firstRow="1" w:lastRow="0" w:firstColumn="1" w:lastColumn="0" w:noHBand="0" w:noVBand="1"/>
      </w:tblPr>
      <w:tblGrid>
        <w:gridCol w:w="15020"/>
      </w:tblGrid>
      <w:tr w:rsidR="003B70BC" w:rsidTr="00852577">
        <w:tc>
          <w:tcPr>
            <w:tcW w:w="15020" w:type="dxa"/>
            <w:shd w:val="clear" w:color="auto" w:fill="A8D08D" w:themeFill="accent6" w:themeFillTint="99"/>
          </w:tcPr>
          <w:p w:rsidR="003B70BC" w:rsidRPr="00852577" w:rsidRDefault="003B70BC" w:rsidP="003B70BC">
            <w:pPr>
              <w:rPr>
                <w:rFonts w:ascii="Comic Sans MS" w:hAnsi="Comic Sans MS"/>
              </w:rPr>
            </w:pPr>
            <w:r w:rsidRPr="003B70BC">
              <w:rPr>
                <w:rFonts w:ascii="Comic Sans MS" w:hAnsi="Comic Sans MS"/>
              </w:rPr>
              <w:t>Key Stage 1 National Cu</w:t>
            </w:r>
            <w:r w:rsidR="00852577">
              <w:rPr>
                <w:rFonts w:ascii="Comic Sans MS" w:hAnsi="Comic Sans MS"/>
              </w:rPr>
              <w:t>rriculum Working Scientifically</w:t>
            </w:r>
          </w:p>
        </w:tc>
      </w:tr>
      <w:tr w:rsidR="003B70BC" w:rsidTr="003B70BC">
        <w:tc>
          <w:tcPr>
            <w:tcW w:w="15020" w:type="dxa"/>
          </w:tcPr>
          <w:p w:rsidR="003B70BC" w:rsidRPr="003B70BC" w:rsidRDefault="003B70BC" w:rsidP="003B70BC">
            <w:pPr>
              <w:rPr>
                <w:rFonts w:ascii="Comic Sans MS" w:hAnsi="Comic Sans MS"/>
              </w:rPr>
            </w:pPr>
            <w:r w:rsidRPr="003B70BC">
              <w:rPr>
                <w:rFonts w:ascii="Comic Sans MS" w:hAnsi="Comic Sans MS"/>
              </w:rPr>
              <w:t>During years 1 and 2, pupils should be taught to use the following practical scientific methods, processes and skills through the teaching of the programme of study content:</w:t>
            </w:r>
          </w:p>
          <w:p w:rsidR="003B70BC" w:rsidRPr="003B70BC" w:rsidRDefault="003B70BC" w:rsidP="003B70BC">
            <w:pPr>
              <w:rPr>
                <w:rFonts w:ascii="Comic Sans MS" w:hAnsi="Comic Sans MS"/>
              </w:rPr>
            </w:pPr>
            <w:r w:rsidRPr="003B70BC">
              <w:rPr>
                <w:rFonts w:ascii="Comic Sans MS" w:hAnsi="Comic Sans MS"/>
              </w:rPr>
              <w:t>• asking simple questions and recognising that they can be answered in different ways;</w:t>
            </w:r>
          </w:p>
          <w:p w:rsidR="003B70BC" w:rsidRPr="003B70BC" w:rsidRDefault="003B70BC" w:rsidP="003B70BC">
            <w:pPr>
              <w:rPr>
                <w:rFonts w:ascii="Comic Sans MS" w:hAnsi="Comic Sans MS"/>
              </w:rPr>
            </w:pPr>
            <w:r w:rsidRPr="003B70BC">
              <w:rPr>
                <w:rFonts w:ascii="Comic Sans MS" w:hAnsi="Comic Sans MS"/>
              </w:rPr>
              <w:t>• observing closely, using simple equipment;</w:t>
            </w:r>
          </w:p>
          <w:p w:rsidR="003B70BC" w:rsidRPr="003B70BC" w:rsidRDefault="003B70BC" w:rsidP="003B70BC">
            <w:pPr>
              <w:rPr>
                <w:rFonts w:ascii="Comic Sans MS" w:hAnsi="Comic Sans MS"/>
              </w:rPr>
            </w:pPr>
            <w:r w:rsidRPr="003B70BC">
              <w:rPr>
                <w:rFonts w:ascii="Comic Sans MS" w:hAnsi="Comic Sans MS"/>
              </w:rPr>
              <w:t>• performing simple tests;</w:t>
            </w:r>
          </w:p>
          <w:p w:rsidR="003B70BC" w:rsidRPr="003B70BC" w:rsidRDefault="003B70BC" w:rsidP="003B70BC">
            <w:pPr>
              <w:rPr>
                <w:rFonts w:ascii="Comic Sans MS" w:hAnsi="Comic Sans MS"/>
              </w:rPr>
            </w:pPr>
            <w:r w:rsidRPr="003B70BC">
              <w:rPr>
                <w:rFonts w:ascii="Comic Sans MS" w:hAnsi="Comic Sans MS"/>
              </w:rPr>
              <w:t>• identifying and classifying;</w:t>
            </w:r>
          </w:p>
          <w:p w:rsidR="003B70BC" w:rsidRPr="003B70BC" w:rsidRDefault="003B70BC" w:rsidP="003B70BC">
            <w:pPr>
              <w:rPr>
                <w:rFonts w:ascii="Comic Sans MS" w:hAnsi="Comic Sans MS"/>
              </w:rPr>
            </w:pPr>
            <w:r w:rsidRPr="003B70BC">
              <w:rPr>
                <w:rFonts w:ascii="Comic Sans MS" w:hAnsi="Comic Sans MS"/>
              </w:rPr>
              <w:t>• using their observations and ideas to suggest answers to questions;</w:t>
            </w:r>
          </w:p>
          <w:p w:rsidR="003B70BC" w:rsidRPr="003B70BC" w:rsidRDefault="003B70BC" w:rsidP="003B70BC">
            <w:pPr>
              <w:rPr>
                <w:rFonts w:ascii="Comic Sans MS" w:hAnsi="Comic Sans MS"/>
                <w:u w:val="single"/>
              </w:rPr>
            </w:pPr>
            <w:r w:rsidRPr="003B70BC">
              <w:rPr>
                <w:rFonts w:ascii="Comic Sans MS" w:hAnsi="Comic Sans MS"/>
              </w:rPr>
              <w:t xml:space="preserve">• </w:t>
            </w:r>
            <w:proofErr w:type="gramStart"/>
            <w:r w:rsidRPr="003B70BC">
              <w:rPr>
                <w:rFonts w:ascii="Comic Sans MS" w:hAnsi="Comic Sans MS"/>
              </w:rPr>
              <w:t>gathering</w:t>
            </w:r>
            <w:proofErr w:type="gramEnd"/>
            <w:r w:rsidRPr="003B70BC">
              <w:rPr>
                <w:rFonts w:ascii="Comic Sans MS" w:hAnsi="Comic Sans MS"/>
              </w:rPr>
              <w:t xml:space="preserve"> and recording data to help in answering questions.</w:t>
            </w:r>
          </w:p>
        </w:tc>
      </w:tr>
    </w:tbl>
    <w:p w:rsidR="003B70BC" w:rsidRDefault="003B70BC" w:rsidP="004573A1">
      <w:pPr>
        <w:rPr>
          <w:u w:val="single"/>
        </w:rPr>
      </w:pPr>
    </w:p>
    <w:tbl>
      <w:tblPr>
        <w:tblStyle w:val="TableGrid"/>
        <w:tblW w:w="15026" w:type="dxa"/>
        <w:tblInd w:w="-714" w:type="dxa"/>
        <w:tblLook w:val="04A0" w:firstRow="1" w:lastRow="0" w:firstColumn="1" w:lastColumn="0" w:noHBand="0" w:noVBand="1"/>
      </w:tblPr>
      <w:tblGrid>
        <w:gridCol w:w="15026"/>
      </w:tblGrid>
      <w:tr w:rsidR="003B70BC" w:rsidTr="003B70BC">
        <w:tc>
          <w:tcPr>
            <w:tcW w:w="15026" w:type="dxa"/>
            <w:shd w:val="clear" w:color="auto" w:fill="A8D08D" w:themeFill="accent6" w:themeFillTint="99"/>
          </w:tcPr>
          <w:p w:rsidR="003B70BC" w:rsidRPr="003B70BC" w:rsidRDefault="003B70BC" w:rsidP="004573A1">
            <w:pPr>
              <w:rPr>
                <w:rFonts w:ascii="Comic Sans MS" w:hAnsi="Comic Sans MS"/>
              </w:rPr>
            </w:pPr>
            <w:r w:rsidRPr="003B70BC">
              <w:rPr>
                <w:rFonts w:ascii="Comic Sans MS" w:hAnsi="Comic Sans MS"/>
              </w:rPr>
              <w:lastRenderedPageBreak/>
              <w:t>Lower Key Stage 2 National Curriculum Working Scientifically</w:t>
            </w:r>
          </w:p>
        </w:tc>
      </w:tr>
      <w:tr w:rsidR="003B70BC" w:rsidTr="003B70BC">
        <w:tc>
          <w:tcPr>
            <w:tcW w:w="15026" w:type="dxa"/>
          </w:tcPr>
          <w:p w:rsidR="00852577" w:rsidRPr="00852577" w:rsidRDefault="00852577" w:rsidP="004573A1">
            <w:pPr>
              <w:rPr>
                <w:rFonts w:ascii="Comic Sans MS" w:hAnsi="Comic Sans MS"/>
              </w:rPr>
            </w:pPr>
            <w:r w:rsidRPr="00852577">
              <w:rPr>
                <w:rFonts w:ascii="Comic Sans MS" w:hAnsi="Comic Sans MS"/>
              </w:rPr>
              <w:t xml:space="preserve">During years 3 and 4, pupils should be taught to use the following practical scientific methods, processes and skills through the teaching of the programme of study content: </w:t>
            </w:r>
          </w:p>
          <w:p w:rsidR="00852577" w:rsidRPr="00852577" w:rsidRDefault="00852577" w:rsidP="004573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852577">
              <w:rPr>
                <w:rFonts w:ascii="Comic Sans MS" w:hAnsi="Comic Sans MS"/>
              </w:rPr>
              <w:t xml:space="preserve">asking relevant questions and using different types of scientific enquiries to answer them; </w:t>
            </w:r>
          </w:p>
          <w:p w:rsidR="00852577" w:rsidRPr="00852577" w:rsidRDefault="00852577" w:rsidP="004573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852577">
              <w:rPr>
                <w:rFonts w:ascii="Comic Sans MS" w:hAnsi="Comic Sans MS"/>
              </w:rPr>
              <w:t xml:space="preserve">setting up simple practical enquiries, comparative and fair tests; </w:t>
            </w:r>
          </w:p>
          <w:p w:rsidR="00852577" w:rsidRPr="00852577" w:rsidRDefault="00852577" w:rsidP="004573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852577">
              <w:rPr>
                <w:rFonts w:ascii="Comic Sans MS" w:hAnsi="Comic Sans MS"/>
              </w:rPr>
              <w:t xml:space="preserve">making systematic and careful observations and, where appropriate, taking accurate measurements using standard units, using a range of equipment, including thermometers and data loggers; </w:t>
            </w:r>
          </w:p>
          <w:p w:rsidR="00852577" w:rsidRPr="00852577" w:rsidRDefault="00852577" w:rsidP="004573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852577">
              <w:rPr>
                <w:rFonts w:ascii="Comic Sans MS" w:hAnsi="Comic Sans MS"/>
              </w:rPr>
              <w:t xml:space="preserve">gathering, recording, classifying and presenting data in a variety of ways to help in answering questions; </w:t>
            </w:r>
          </w:p>
          <w:p w:rsidR="00852577" w:rsidRPr="00852577" w:rsidRDefault="00852577" w:rsidP="004573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852577">
              <w:rPr>
                <w:rFonts w:ascii="Comic Sans MS" w:hAnsi="Comic Sans MS"/>
              </w:rPr>
              <w:t xml:space="preserve">recording findings using simple scientific language, drawings, labelled diagrams, keys, bar charts, and tables; </w:t>
            </w:r>
          </w:p>
          <w:p w:rsidR="00852577" w:rsidRPr="00852577" w:rsidRDefault="00852577" w:rsidP="004573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852577">
              <w:rPr>
                <w:rFonts w:ascii="Comic Sans MS" w:hAnsi="Comic Sans MS"/>
              </w:rPr>
              <w:t xml:space="preserve">reporting on findings from enquiries, including oral and written explanations, displays or presentations of results and conclusions; </w:t>
            </w:r>
          </w:p>
          <w:p w:rsidR="00852577" w:rsidRPr="00852577" w:rsidRDefault="00852577" w:rsidP="004573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852577">
              <w:rPr>
                <w:rFonts w:ascii="Comic Sans MS" w:hAnsi="Comic Sans MS"/>
              </w:rPr>
              <w:t xml:space="preserve">using results to draw simple conclusions, make predictions for new values, suggest improvements and raise further questions; </w:t>
            </w:r>
          </w:p>
          <w:p w:rsidR="00852577" w:rsidRPr="00852577" w:rsidRDefault="00852577" w:rsidP="004573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852577">
              <w:rPr>
                <w:rFonts w:ascii="Comic Sans MS" w:hAnsi="Comic Sans MS"/>
              </w:rPr>
              <w:t xml:space="preserve">identifying differences, similarities or changes related to simple scientific ideas and processes; </w:t>
            </w:r>
          </w:p>
          <w:p w:rsidR="003B70BC" w:rsidRDefault="00852577" w:rsidP="004573A1">
            <w:pPr>
              <w:pStyle w:val="ListParagraph"/>
              <w:numPr>
                <w:ilvl w:val="0"/>
                <w:numId w:val="3"/>
              </w:numPr>
            </w:pPr>
            <w:proofErr w:type="gramStart"/>
            <w:r w:rsidRPr="00852577">
              <w:rPr>
                <w:rFonts w:ascii="Comic Sans MS" w:hAnsi="Comic Sans MS"/>
              </w:rPr>
              <w:t>using</w:t>
            </w:r>
            <w:proofErr w:type="gramEnd"/>
            <w:r w:rsidRPr="00852577">
              <w:rPr>
                <w:rFonts w:ascii="Comic Sans MS" w:hAnsi="Comic Sans MS"/>
              </w:rPr>
              <w:t xml:space="preserve"> straightforward scientific evidence to answer questions or to support their findings.</w:t>
            </w:r>
          </w:p>
        </w:tc>
      </w:tr>
    </w:tbl>
    <w:p w:rsidR="004573A1" w:rsidRDefault="004573A1" w:rsidP="004573A1"/>
    <w:tbl>
      <w:tblPr>
        <w:tblStyle w:val="TableGrid"/>
        <w:tblW w:w="15026" w:type="dxa"/>
        <w:tblInd w:w="-714" w:type="dxa"/>
        <w:tblLook w:val="04A0" w:firstRow="1" w:lastRow="0" w:firstColumn="1" w:lastColumn="0" w:noHBand="0" w:noVBand="1"/>
      </w:tblPr>
      <w:tblGrid>
        <w:gridCol w:w="15026"/>
      </w:tblGrid>
      <w:tr w:rsidR="00852577" w:rsidTr="00852577">
        <w:tc>
          <w:tcPr>
            <w:tcW w:w="15026" w:type="dxa"/>
            <w:shd w:val="clear" w:color="auto" w:fill="A8D08D" w:themeFill="accent6" w:themeFillTint="99"/>
          </w:tcPr>
          <w:p w:rsidR="00852577" w:rsidRPr="00852577" w:rsidRDefault="00852577" w:rsidP="004573A1">
            <w:pPr>
              <w:rPr>
                <w:rFonts w:ascii="Comic Sans MS" w:hAnsi="Comic Sans MS"/>
              </w:rPr>
            </w:pPr>
            <w:r w:rsidRPr="00852577">
              <w:rPr>
                <w:rFonts w:ascii="Comic Sans MS" w:hAnsi="Comic Sans MS"/>
              </w:rPr>
              <w:t>Upper Key Stage 2 National Curriculum Working Scientifically</w:t>
            </w:r>
          </w:p>
        </w:tc>
      </w:tr>
      <w:tr w:rsidR="00852577" w:rsidTr="00852577">
        <w:tc>
          <w:tcPr>
            <w:tcW w:w="15026" w:type="dxa"/>
          </w:tcPr>
          <w:p w:rsidR="00852577" w:rsidRDefault="00852577" w:rsidP="004573A1">
            <w:pPr>
              <w:rPr>
                <w:rFonts w:ascii="Comic Sans MS" w:hAnsi="Comic Sans MS"/>
              </w:rPr>
            </w:pPr>
            <w:r w:rsidRPr="00852577">
              <w:rPr>
                <w:rFonts w:ascii="Comic Sans MS" w:hAnsi="Comic Sans MS"/>
              </w:rPr>
              <w:t>During years 5 and 6, pupils should be taught to use the following practical scientific methods, processes and skills through the teaching of th</w:t>
            </w:r>
            <w:r>
              <w:rPr>
                <w:rFonts w:ascii="Comic Sans MS" w:hAnsi="Comic Sans MS"/>
              </w:rPr>
              <w:t xml:space="preserve">e programme of study content: </w:t>
            </w:r>
          </w:p>
          <w:p w:rsidR="00852577" w:rsidRDefault="00852577" w:rsidP="008525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852577">
              <w:rPr>
                <w:rFonts w:ascii="Comic Sans MS" w:hAnsi="Comic Sans MS"/>
              </w:rPr>
              <w:t>planning different types of scientific enquiries to answer questions, including recognising and controlli</w:t>
            </w:r>
            <w:r>
              <w:rPr>
                <w:rFonts w:ascii="Comic Sans MS" w:hAnsi="Comic Sans MS"/>
              </w:rPr>
              <w:t>ng variables where necessary;</w:t>
            </w:r>
          </w:p>
          <w:p w:rsidR="00852577" w:rsidRDefault="00852577" w:rsidP="008525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852577">
              <w:rPr>
                <w:rFonts w:ascii="Comic Sans MS" w:hAnsi="Comic Sans MS"/>
              </w:rPr>
              <w:t>taking measurements, using a range of scientific equipment, with increasing accuracy and precision, taking repe</w:t>
            </w:r>
            <w:r>
              <w:rPr>
                <w:rFonts w:ascii="Comic Sans MS" w:hAnsi="Comic Sans MS"/>
              </w:rPr>
              <w:t>at readings when appropriate;</w:t>
            </w:r>
          </w:p>
          <w:p w:rsidR="00852577" w:rsidRDefault="00852577" w:rsidP="008525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852577">
              <w:rPr>
                <w:rFonts w:ascii="Comic Sans MS" w:hAnsi="Comic Sans MS"/>
              </w:rPr>
              <w:t>recording data and results of increasing complexity using scientific diagrams and labels, classification keys, tables, scatter graphs, ba</w:t>
            </w:r>
            <w:r>
              <w:rPr>
                <w:rFonts w:ascii="Comic Sans MS" w:hAnsi="Comic Sans MS"/>
              </w:rPr>
              <w:t>r and line graphs;</w:t>
            </w:r>
          </w:p>
          <w:p w:rsidR="00852577" w:rsidRDefault="00852577" w:rsidP="008525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852577">
              <w:rPr>
                <w:rFonts w:ascii="Comic Sans MS" w:hAnsi="Comic Sans MS"/>
              </w:rPr>
              <w:t>using test results to make predictions to set up furthe</w:t>
            </w:r>
            <w:r>
              <w:rPr>
                <w:rFonts w:ascii="Comic Sans MS" w:hAnsi="Comic Sans MS"/>
              </w:rPr>
              <w:t>r comparative and fair tests;</w:t>
            </w:r>
          </w:p>
          <w:p w:rsidR="00852577" w:rsidRDefault="00852577" w:rsidP="008525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852577">
              <w:rPr>
                <w:rFonts w:ascii="Comic Sans MS" w:hAnsi="Comic Sans MS"/>
              </w:rPr>
              <w:t>reporting and presenting findings from enquiries, including conclusions, causal relationships and explanations of and a degree of trust in results, in oral and written forms such as disp</w:t>
            </w:r>
            <w:r>
              <w:rPr>
                <w:rFonts w:ascii="Comic Sans MS" w:hAnsi="Comic Sans MS"/>
              </w:rPr>
              <w:t>lays and other presentations;</w:t>
            </w:r>
          </w:p>
          <w:p w:rsidR="00852577" w:rsidRPr="00852577" w:rsidRDefault="00852577" w:rsidP="008525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proofErr w:type="gramStart"/>
            <w:r w:rsidRPr="00852577">
              <w:rPr>
                <w:rFonts w:ascii="Comic Sans MS" w:hAnsi="Comic Sans MS"/>
              </w:rPr>
              <w:t>identifying</w:t>
            </w:r>
            <w:proofErr w:type="gramEnd"/>
            <w:r w:rsidRPr="00852577">
              <w:rPr>
                <w:rFonts w:ascii="Comic Sans MS" w:hAnsi="Comic Sans MS"/>
              </w:rPr>
              <w:t xml:space="preserve"> scientific evidence that has been used to support or refute ideas or arguments.</w:t>
            </w:r>
          </w:p>
        </w:tc>
      </w:tr>
    </w:tbl>
    <w:p w:rsidR="00852577" w:rsidRDefault="00852577" w:rsidP="004573A1"/>
    <w:p w:rsidR="00852577" w:rsidRDefault="00852577" w:rsidP="004573A1"/>
    <w:tbl>
      <w:tblPr>
        <w:tblStyle w:val="TableGrid"/>
        <w:tblW w:w="14601" w:type="dxa"/>
        <w:tblInd w:w="-431" w:type="dxa"/>
        <w:tblLook w:val="04A0" w:firstRow="1" w:lastRow="0" w:firstColumn="1" w:lastColumn="0" w:noHBand="0" w:noVBand="1"/>
      </w:tblPr>
      <w:tblGrid>
        <w:gridCol w:w="1844"/>
        <w:gridCol w:w="3685"/>
        <w:gridCol w:w="3969"/>
        <w:gridCol w:w="4881"/>
        <w:gridCol w:w="222"/>
      </w:tblGrid>
      <w:tr w:rsidR="00852577" w:rsidTr="00BC154C">
        <w:tc>
          <w:tcPr>
            <w:tcW w:w="1844" w:type="dxa"/>
          </w:tcPr>
          <w:p w:rsidR="00852577" w:rsidRDefault="00852577" w:rsidP="004573A1"/>
        </w:tc>
        <w:tc>
          <w:tcPr>
            <w:tcW w:w="3685" w:type="dxa"/>
            <w:shd w:val="clear" w:color="auto" w:fill="A8D08D" w:themeFill="accent6" w:themeFillTint="99"/>
          </w:tcPr>
          <w:p w:rsidR="00852577" w:rsidRPr="00BC154C" w:rsidRDefault="00852577" w:rsidP="008525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Key Stage 1</w:t>
            </w:r>
          </w:p>
        </w:tc>
        <w:tc>
          <w:tcPr>
            <w:tcW w:w="3969" w:type="dxa"/>
            <w:shd w:val="clear" w:color="auto" w:fill="A8D08D" w:themeFill="accent6" w:themeFillTint="99"/>
          </w:tcPr>
          <w:p w:rsidR="00852577" w:rsidRPr="00BC154C" w:rsidRDefault="00852577" w:rsidP="008525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Lower Key Stage 2</w:t>
            </w:r>
          </w:p>
        </w:tc>
        <w:tc>
          <w:tcPr>
            <w:tcW w:w="5103" w:type="dxa"/>
            <w:gridSpan w:val="2"/>
            <w:shd w:val="clear" w:color="auto" w:fill="A8D08D" w:themeFill="accent6" w:themeFillTint="99"/>
          </w:tcPr>
          <w:p w:rsidR="00852577" w:rsidRPr="00BC154C" w:rsidRDefault="00852577" w:rsidP="008525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Upper Key Stage 2</w:t>
            </w:r>
          </w:p>
        </w:tc>
      </w:tr>
      <w:tr w:rsidR="00852577" w:rsidTr="00BC154C">
        <w:tc>
          <w:tcPr>
            <w:tcW w:w="1844" w:type="dxa"/>
            <w:shd w:val="clear" w:color="auto" w:fill="A8D08D" w:themeFill="accent6" w:themeFillTint="99"/>
          </w:tcPr>
          <w:p w:rsidR="00852577" w:rsidRPr="00852577" w:rsidRDefault="00852577" w:rsidP="004573A1">
            <w:pPr>
              <w:rPr>
                <w:rFonts w:ascii="Comic Sans MS" w:hAnsi="Comic Sans MS"/>
                <w:sz w:val="28"/>
                <w:szCs w:val="28"/>
              </w:rPr>
            </w:pPr>
            <w:r w:rsidRPr="00852577">
              <w:rPr>
                <w:rFonts w:ascii="Comic Sans MS" w:hAnsi="Comic Sans MS"/>
                <w:sz w:val="28"/>
                <w:szCs w:val="28"/>
              </w:rPr>
              <w:t>Asking Questions and Carrying Out Fair and Comparative Tests</w:t>
            </w:r>
          </w:p>
        </w:tc>
        <w:tc>
          <w:tcPr>
            <w:tcW w:w="3685" w:type="dxa"/>
          </w:tcPr>
          <w:p w:rsidR="00B92360" w:rsidRPr="00BC154C" w:rsidRDefault="00B92360" w:rsidP="00B92360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 xml:space="preserve">Asking simple questions and recognising that they </w:t>
            </w:r>
            <w:proofErr w:type="gramStart"/>
            <w:r w:rsidRPr="00BC154C">
              <w:rPr>
                <w:rFonts w:ascii="Comic Sans MS" w:hAnsi="Comic Sans MS"/>
                <w:sz w:val="20"/>
                <w:szCs w:val="20"/>
              </w:rPr>
              <w:t>can be answered</w:t>
            </w:r>
            <w:proofErr w:type="gramEnd"/>
            <w:r w:rsidRPr="00BC154C">
              <w:rPr>
                <w:rFonts w:ascii="Comic Sans MS" w:hAnsi="Comic Sans MS"/>
                <w:sz w:val="20"/>
                <w:szCs w:val="20"/>
              </w:rPr>
              <w:t xml:space="preserve"> in different ways.</w:t>
            </w:r>
          </w:p>
          <w:p w:rsidR="00B92360" w:rsidRPr="00BC154C" w:rsidRDefault="00B92360" w:rsidP="00B92360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Performing simple tests.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Children can: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a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explore the world around them, leading them to ask some simple scientific questions about how and why things happen;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b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begin to recognise ways in which they might answer scientific questions;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ask people questions and use simple secondary sources to find answers;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d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carry out simple practical tests, using simple equipment;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e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experience different types of scientific enquiries, including practical activities;</w:t>
            </w:r>
          </w:p>
          <w:p w:rsidR="00852577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f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Pr="00BC154C">
              <w:rPr>
                <w:rFonts w:ascii="Comic Sans MS" w:hAnsi="Comic Sans MS"/>
                <w:sz w:val="20"/>
                <w:szCs w:val="20"/>
              </w:rPr>
              <w:t>talk</w:t>
            </w:r>
            <w:proofErr w:type="gramEnd"/>
            <w:r w:rsidRPr="00BC154C">
              <w:rPr>
                <w:rFonts w:ascii="Comic Sans MS" w:hAnsi="Comic Sans MS"/>
                <w:sz w:val="20"/>
                <w:szCs w:val="20"/>
              </w:rPr>
              <w:t xml:space="preserve"> about the aim of scientific tests they are working on.</w:t>
            </w:r>
          </w:p>
        </w:tc>
        <w:tc>
          <w:tcPr>
            <w:tcW w:w="3969" w:type="dxa"/>
          </w:tcPr>
          <w:p w:rsidR="005452AC" w:rsidRPr="00BC154C" w:rsidRDefault="005452AC" w:rsidP="005452AC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Asking relevant questions and using different types of scientific enquiries to answer them.</w:t>
            </w:r>
          </w:p>
          <w:p w:rsidR="005452AC" w:rsidRPr="00BC154C" w:rsidRDefault="005452AC" w:rsidP="005452AC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Setting up simple practical enquiries, comparative and fair tests.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Children can: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a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start to raise their own relevant questions about the world around them in response to a range of scientific experiences;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b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start to make their own decisions about the most appropriate type of scientific enquiry they might use to answer questions;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recognise when a fair test is necessary;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d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help decide how to set up a fair test, making decisions about what observations to make, how long to make them for and the type of simple equipment that might be used;</w:t>
            </w:r>
          </w:p>
          <w:p w:rsidR="00852577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e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Pr="00BC154C">
              <w:rPr>
                <w:rFonts w:ascii="Comic Sans MS" w:hAnsi="Comic Sans MS"/>
                <w:sz w:val="20"/>
                <w:szCs w:val="20"/>
              </w:rPr>
              <w:t>set</w:t>
            </w:r>
            <w:proofErr w:type="gramEnd"/>
            <w:r w:rsidRPr="00BC154C">
              <w:rPr>
                <w:rFonts w:ascii="Comic Sans MS" w:hAnsi="Comic Sans MS"/>
                <w:sz w:val="20"/>
                <w:szCs w:val="20"/>
              </w:rPr>
              <w:t xml:space="preserve"> up and carry out simple comparative and fair tests.</w:t>
            </w:r>
          </w:p>
        </w:tc>
        <w:tc>
          <w:tcPr>
            <w:tcW w:w="5103" w:type="dxa"/>
            <w:gridSpan w:val="2"/>
          </w:tcPr>
          <w:p w:rsidR="00BC154C" w:rsidRPr="00BC154C" w:rsidRDefault="005452AC" w:rsidP="005452AC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Planning different types of scientific enquiries to answer questions, including recognising and controlling variables where necessary.</w:t>
            </w:r>
          </w:p>
          <w:p w:rsidR="005452AC" w:rsidRPr="00BC154C" w:rsidRDefault="005452AC" w:rsidP="005452AC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Using test results to make predictions to set up further comparative and fair tests.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Children can: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a</w:t>
            </w:r>
            <w:r w:rsidR="00BC154C"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with growing independence, raise their own relevant questions about the world around them in response to a range of scientific experiences;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b</w:t>
            </w:r>
            <w:r w:rsidR="00BC154C"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with increasing independence, make their own decisions about the most appropriate type of scientific enquiry they might use to answer questions;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</w:t>
            </w:r>
            <w:r w:rsidR="00BC154C"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explore and talk about their ideas, raising different kinds of scientific questions;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d</w:t>
            </w:r>
            <w:r w:rsidR="00BC154C"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ask their own questions about scientific phenomena;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e</w:t>
            </w:r>
            <w:r w:rsidR="00BC154C"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select and plan the most appropriate type of scientific enquiry to use to answer scientific questions;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f</w:t>
            </w:r>
            <w:r w:rsidR="00BC154C"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make their own decisions about what observations to make, what measurements to use and how long to make them for, and whether to repeat them;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g</w:t>
            </w:r>
            <w:r w:rsidR="00BC154C"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plan, set up and carry out comparative and fair tests to answer questions, including recognising and controlling variables where necessary;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h</w:t>
            </w:r>
            <w:r w:rsidR="00BC154C"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use their test results to identify when further tests and observations may be needed;</w:t>
            </w:r>
          </w:p>
          <w:p w:rsidR="00852577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BC154C">
              <w:rPr>
                <w:rFonts w:ascii="Comic Sans MS" w:hAnsi="Comic Sans MS"/>
                <w:sz w:val="20"/>
                <w:szCs w:val="20"/>
              </w:rPr>
              <w:t>i</w:t>
            </w:r>
            <w:proofErr w:type="spellEnd"/>
            <w:r w:rsidR="00BC154C"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Pr="00BC154C">
              <w:rPr>
                <w:rFonts w:ascii="Comic Sans MS" w:hAnsi="Comic Sans MS"/>
                <w:sz w:val="20"/>
                <w:szCs w:val="20"/>
              </w:rPr>
              <w:t>use</w:t>
            </w:r>
            <w:proofErr w:type="gramEnd"/>
            <w:r w:rsidRPr="00BC154C">
              <w:rPr>
                <w:rFonts w:ascii="Comic Sans MS" w:hAnsi="Comic Sans MS"/>
                <w:sz w:val="20"/>
                <w:szCs w:val="20"/>
              </w:rPr>
              <w:t xml:space="preserve"> test results to make predictions for further tests.</w:t>
            </w:r>
          </w:p>
        </w:tc>
      </w:tr>
      <w:tr w:rsidR="00852577" w:rsidTr="00BC154C">
        <w:trPr>
          <w:gridAfter w:val="1"/>
          <w:wAfter w:w="222" w:type="dxa"/>
        </w:trPr>
        <w:tc>
          <w:tcPr>
            <w:tcW w:w="1844" w:type="dxa"/>
            <w:shd w:val="clear" w:color="auto" w:fill="A8D08D" w:themeFill="accent6" w:themeFillTint="99"/>
          </w:tcPr>
          <w:p w:rsidR="00852577" w:rsidRPr="00852577" w:rsidRDefault="00852577" w:rsidP="004573A1">
            <w:pPr>
              <w:rPr>
                <w:rFonts w:ascii="Comic Sans MS" w:hAnsi="Comic Sans MS"/>
                <w:sz w:val="28"/>
                <w:szCs w:val="28"/>
              </w:rPr>
            </w:pPr>
            <w:r w:rsidRPr="00852577">
              <w:rPr>
                <w:rFonts w:ascii="Comic Sans MS" w:hAnsi="Comic Sans MS"/>
                <w:sz w:val="28"/>
                <w:szCs w:val="28"/>
              </w:rPr>
              <w:t>Observing and Measuring Changes</w:t>
            </w:r>
          </w:p>
        </w:tc>
        <w:tc>
          <w:tcPr>
            <w:tcW w:w="3685" w:type="dxa"/>
          </w:tcPr>
          <w:p w:rsidR="00B92360" w:rsidRPr="00BC154C" w:rsidRDefault="00B92360" w:rsidP="00B9236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Observing closely, using simple equipment.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Children can: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a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observe the natural and humanly constructed world around them;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b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observe changes over time;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use simple measurements and equipment;</w:t>
            </w:r>
          </w:p>
          <w:p w:rsidR="00852577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d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Pr="00BC154C">
              <w:rPr>
                <w:rFonts w:ascii="Comic Sans MS" w:hAnsi="Comic Sans MS"/>
                <w:sz w:val="20"/>
                <w:szCs w:val="20"/>
              </w:rPr>
              <w:t>make</w:t>
            </w:r>
            <w:proofErr w:type="gramEnd"/>
            <w:r w:rsidRPr="00BC154C">
              <w:rPr>
                <w:rFonts w:ascii="Comic Sans MS" w:hAnsi="Comic Sans MS"/>
                <w:sz w:val="20"/>
                <w:szCs w:val="20"/>
              </w:rPr>
              <w:t xml:space="preserve"> careful observations, sometimes using equipment to help them observe carefully.</w:t>
            </w:r>
          </w:p>
        </w:tc>
        <w:tc>
          <w:tcPr>
            <w:tcW w:w="3969" w:type="dxa"/>
          </w:tcPr>
          <w:p w:rsidR="005452AC" w:rsidRPr="00BC154C" w:rsidRDefault="005452AC" w:rsidP="00BC154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Making systematic and careful observations and, where appropriate, taking accurate measurements using standard units, using a range of equipment, including thermometers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C154C">
              <w:rPr>
                <w:rFonts w:ascii="Comic Sans MS" w:hAnsi="Comic Sans MS"/>
                <w:sz w:val="20"/>
                <w:szCs w:val="20"/>
              </w:rPr>
              <w:t>and data loggers.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Children can: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a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make systematic and careful observations;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b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observe changes over time;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use a range of equipment, including thermometers and data loggers;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d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ask their own questions about what they observe;</w:t>
            </w:r>
          </w:p>
          <w:p w:rsidR="00852577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e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Pr="00BC154C">
              <w:rPr>
                <w:rFonts w:ascii="Comic Sans MS" w:hAnsi="Comic Sans MS"/>
                <w:sz w:val="20"/>
                <w:szCs w:val="20"/>
              </w:rPr>
              <w:t>where</w:t>
            </w:r>
            <w:proofErr w:type="gramEnd"/>
            <w:r w:rsidRPr="00BC154C">
              <w:rPr>
                <w:rFonts w:ascii="Comic Sans MS" w:hAnsi="Comic Sans MS"/>
                <w:sz w:val="20"/>
                <w:szCs w:val="20"/>
              </w:rPr>
              <w:t xml:space="preserve"> appropriate, take accurate measurements using standard uni</w:t>
            </w:r>
            <w:r w:rsidRPr="00BC154C">
              <w:rPr>
                <w:rFonts w:ascii="Comic Sans MS" w:hAnsi="Comic Sans MS"/>
                <w:sz w:val="20"/>
                <w:szCs w:val="20"/>
              </w:rPr>
              <w:t>ts using a range of equipment.</w:t>
            </w:r>
          </w:p>
          <w:p w:rsidR="00BC154C" w:rsidRPr="00BC154C" w:rsidRDefault="00BC154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154C" w:rsidRPr="00BC154C" w:rsidRDefault="00BC154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154C" w:rsidRPr="00BC154C" w:rsidRDefault="00BC154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154C" w:rsidRPr="00BC154C" w:rsidRDefault="00BC154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154C" w:rsidRPr="00BC154C" w:rsidRDefault="00BC154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154C" w:rsidRPr="00BC154C" w:rsidRDefault="00BC154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154C" w:rsidRDefault="00BC154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154C" w:rsidRDefault="00BC154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154C" w:rsidRDefault="00BC154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154C" w:rsidRDefault="00BC154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154C" w:rsidRDefault="00BC154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154C" w:rsidRPr="00BC154C" w:rsidRDefault="00BC154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81" w:type="dxa"/>
          </w:tcPr>
          <w:p w:rsidR="00BC154C" w:rsidRPr="00BC154C" w:rsidRDefault="00BC154C" w:rsidP="00BC154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Taking measurements, using a range of scientific equipment, with increasing accuracy and precision, taking repeat readings when appropriate.</w:t>
            </w:r>
          </w:p>
          <w:p w:rsidR="00BC154C" w:rsidRPr="00BC154C" w:rsidRDefault="00BC154C" w:rsidP="00BC154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Children can:</w:t>
            </w:r>
          </w:p>
          <w:p w:rsidR="00BC154C" w:rsidRPr="00BC154C" w:rsidRDefault="00BC154C" w:rsidP="00BC154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a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choose the most appropriate equipment to make measurements and explain how to use it accurately;</w:t>
            </w:r>
          </w:p>
          <w:p w:rsidR="00BC154C" w:rsidRPr="00BC154C" w:rsidRDefault="00BC154C" w:rsidP="00BC154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b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take measurements using a range of scientific equipment with increasing accuracy and precision;</w:t>
            </w:r>
          </w:p>
          <w:p w:rsidR="00BC154C" w:rsidRPr="00BC154C" w:rsidRDefault="00BC154C" w:rsidP="00BC154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make careful and focused observations;</w:t>
            </w:r>
          </w:p>
          <w:p w:rsidR="00852577" w:rsidRPr="00BC154C" w:rsidRDefault="00BC154C" w:rsidP="00BC154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d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Pr="00BC154C">
              <w:rPr>
                <w:rFonts w:ascii="Comic Sans MS" w:hAnsi="Comic Sans MS"/>
                <w:sz w:val="20"/>
                <w:szCs w:val="20"/>
              </w:rPr>
              <w:t>know</w:t>
            </w:r>
            <w:proofErr w:type="gramEnd"/>
            <w:r w:rsidRPr="00BC154C">
              <w:rPr>
                <w:rFonts w:ascii="Comic Sans MS" w:hAnsi="Comic Sans MS"/>
                <w:sz w:val="20"/>
                <w:szCs w:val="20"/>
              </w:rPr>
              <w:t xml:space="preserve"> the importance of taking repeat readings and take rep</w:t>
            </w:r>
            <w:r w:rsidRPr="00BC154C">
              <w:rPr>
                <w:rFonts w:ascii="Comic Sans MS" w:hAnsi="Comic Sans MS"/>
                <w:sz w:val="20"/>
                <w:szCs w:val="20"/>
              </w:rPr>
              <w:t>eat readings where appropriate.</w:t>
            </w:r>
          </w:p>
        </w:tc>
      </w:tr>
      <w:tr w:rsidR="00852577" w:rsidTr="00BC154C">
        <w:trPr>
          <w:gridAfter w:val="1"/>
          <w:wAfter w:w="222" w:type="dxa"/>
        </w:trPr>
        <w:tc>
          <w:tcPr>
            <w:tcW w:w="1844" w:type="dxa"/>
            <w:shd w:val="clear" w:color="auto" w:fill="A8D08D" w:themeFill="accent6" w:themeFillTint="99"/>
          </w:tcPr>
          <w:p w:rsidR="00852577" w:rsidRPr="00852577" w:rsidRDefault="00B92360" w:rsidP="004573A1">
            <w:pPr>
              <w:rPr>
                <w:rFonts w:ascii="Comic Sans MS" w:hAnsi="Comic Sans MS"/>
                <w:sz w:val="28"/>
                <w:szCs w:val="28"/>
              </w:rPr>
            </w:pPr>
            <w:r w:rsidRPr="00B92360">
              <w:rPr>
                <w:rFonts w:ascii="Comic Sans MS" w:hAnsi="Comic Sans MS"/>
                <w:sz w:val="28"/>
                <w:szCs w:val="28"/>
              </w:rPr>
              <w:t>Identifying, Classifying, Recording and Presenting Data</w:t>
            </w:r>
          </w:p>
        </w:tc>
        <w:tc>
          <w:tcPr>
            <w:tcW w:w="3685" w:type="dxa"/>
          </w:tcPr>
          <w:p w:rsidR="00B92360" w:rsidRPr="00BC154C" w:rsidRDefault="00B92360" w:rsidP="00B9236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Identifying and classifying.</w:t>
            </w:r>
          </w:p>
          <w:p w:rsidR="00B92360" w:rsidRPr="00BC154C" w:rsidRDefault="00B92360" w:rsidP="00B9236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 xml:space="preserve">Gathering and recording data </w:t>
            </w:r>
            <w:r w:rsidRPr="00BC154C">
              <w:rPr>
                <w:rFonts w:ascii="Comic Sans MS" w:hAnsi="Comic Sans MS"/>
                <w:sz w:val="20"/>
                <w:szCs w:val="20"/>
              </w:rPr>
              <w:t>to help in answering questions.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Children can: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a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use simple features to compare objects, materials and living things;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b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decide how to sort and classify objects into simple groups with some help;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record and communicate findings in a range of ways with support;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d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sort, group, gather and record data in a variety of ways to help in answering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questions such as in simple sorting diagrams, pictograms, tally charts, block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BC154C">
              <w:rPr>
                <w:rFonts w:ascii="Comic Sans MS" w:hAnsi="Comic Sans MS"/>
                <w:sz w:val="20"/>
                <w:szCs w:val="20"/>
              </w:rPr>
              <w:t>diagrams</w:t>
            </w:r>
            <w:proofErr w:type="gramEnd"/>
            <w:r w:rsidRPr="00BC154C">
              <w:rPr>
                <w:rFonts w:ascii="Comic Sans MS" w:hAnsi="Comic Sans MS"/>
                <w:sz w:val="20"/>
                <w:szCs w:val="20"/>
              </w:rPr>
              <w:t xml:space="preserve"> and simple tables.</w:t>
            </w:r>
          </w:p>
        </w:tc>
        <w:tc>
          <w:tcPr>
            <w:tcW w:w="3969" w:type="dxa"/>
          </w:tcPr>
          <w:p w:rsidR="005452AC" w:rsidRPr="00BC154C" w:rsidRDefault="005452AC" w:rsidP="005452A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Gathering, recording, classifying and presenting data in a variety of ways to help in answering questions.</w:t>
            </w:r>
          </w:p>
          <w:p w:rsidR="005452AC" w:rsidRPr="00BC154C" w:rsidRDefault="005452AC" w:rsidP="005452A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Recording findings using simple scientific language, drawings, labelled diagrams, keys, bar charts, and tables.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Children can: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a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talk about criteria for grouping, sorting and classifying;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b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group and classify things;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collect data from their own observations and measurements;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d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present data in a variety of ways to help in answering questions;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e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use, read and spell scientific vocabulary correctly and with confidence, using their growing word reading and spelling knowledge;</w:t>
            </w:r>
          </w:p>
          <w:p w:rsidR="00852577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f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Pr="00BC154C">
              <w:rPr>
                <w:rFonts w:ascii="Comic Sans MS" w:hAnsi="Comic Sans MS"/>
                <w:sz w:val="20"/>
                <w:szCs w:val="20"/>
              </w:rPr>
              <w:t>record</w:t>
            </w:r>
            <w:proofErr w:type="gramEnd"/>
            <w:r w:rsidRPr="00BC154C">
              <w:rPr>
                <w:rFonts w:ascii="Comic Sans MS" w:hAnsi="Comic Sans MS"/>
                <w:sz w:val="20"/>
                <w:szCs w:val="20"/>
              </w:rPr>
              <w:t xml:space="preserve"> findings using scientific language, drawings, labelled diagrams, keys, bar charts and tables.</w:t>
            </w:r>
          </w:p>
          <w:p w:rsidR="00BC154C" w:rsidRDefault="00BC154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154C" w:rsidRDefault="00BC154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154C" w:rsidRDefault="00BC154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154C" w:rsidRDefault="00BC154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154C" w:rsidRDefault="00BC154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154C" w:rsidRDefault="00BC154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154C" w:rsidRDefault="00BC154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154C" w:rsidRPr="00BC154C" w:rsidRDefault="00BC154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81" w:type="dxa"/>
          </w:tcPr>
          <w:p w:rsidR="00BC154C" w:rsidRPr="00BC154C" w:rsidRDefault="00BC154C" w:rsidP="00BC154C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Recording data and results of increasing complexity using scientific diagrams and labels, classification keys, tables, scatter graphs, bar and line graphs.</w:t>
            </w:r>
          </w:p>
          <w:p w:rsidR="00BC154C" w:rsidRPr="00BC154C" w:rsidRDefault="00BC154C" w:rsidP="00BC154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Children can:</w:t>
            </w:r>
          </w:p>
          <w:p w:rsidR="00BC154C" w:rsidRPr="00BC154C" w:rsidRDefault="00BC154C" w:rsidP="00BC154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a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independently group, classify and describe living things and materials;</w:t>
            </w:r>
          </w:p>
          <w:p w:rsidR="00BC154C" w:rsidRPr="00BC154C" w:rsidRDefault="00BC154C" w:rsidP="00BC154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b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use and develop keys and other information records to identify, classify and describe living things and materials;</w:t>
            </w:r>
          </w:p>
          <w:p w:rsidR="00BC154C" w:rsidRPr="00BC154C" w:rsidRDefault="00BC154C" w:rsidP="00BC154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decide how to record data from a choice of familiar approaches;</w:t>
            </w:r>
          </w:p>
          <w:p w:rsidR="00852577" w:rsidRPr="00BC154C" w:rsidRDefault="00BC154C" w:rsidP="00BC154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d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Pr="00BC154C">
              <w:rPr>
                <w:rFonts w:ascii="Comic Sans MS" w:hAnsi="Comic Sans MS"/>
                <w:sz w:val="20"/>
                <w:szCs w:val="20"/>
              </w:rPr>
              <w:t>record</w:t>
            </w:r>
            <w:proofErr w:type="gramEnd"/>
            <w:r w:rsidRPr="00BC154C">
              <w:rPr>
                <w:rFonts w:ascii="Comic Sans MS" w:hAnsi="Comic Sans MS"/>
                <w:sz w:val="20"/>
                <w:szCs w:val="20"/>
              </w:rPr>
              <w:t xml:space="preserve"> data and results of increasing complexity using scientific diagrams and labels, classification keys, tables, scatter graphs, bar graphs and line graphs.</w:t>
            </w:r>
          </w:p>
        </w:tc>
      </w:tr>
      <w:tr w:rsidR="00852577" w:rsidTr="00BC154C">
        <w:trPr>
          <w:gridAfter w:val="1"/>
          <w:wAfter w:w="222" w:type="dxa"/>
        </w:trPr>
        <w:tc>
          <w:tcPr>
            <w:tcW w:w="1844" w:type="dxa"/>
            <w:shd w:val="clear" w:color="auto" w:fill="A8D08D" w:themeFill="accent6" w:themeFillTint="99"/>
          </w:tcPr>
          <w:p w:rsidR="00852577" w:rsidRPr="00852577" w:rsidRDefault="00B92360" w:rsidP="004573A1">
            <w:pPr>
              <w:rPr>
                <w:rFonts w:ascii="Comic Sans MS" w:hAnsi="Comic Sans MS"/>
                <w:sz w:val="28"/>
                <w:szCs w:val="28"/>
              </w:rPr>
            </w:pPr>
            <w:r w:rsidRPr="00B92360">
              <w:rPr>
                <w:rFonts w:ascii="Comic Sans MS" w:hAnsi="Comic Sans MS"/>
                <w:sz w:val="28"/>
                <w:szCs w:val="28"/>
              </w:rPr>
              <w:t>Drawing Conclusions, Noticing Patterns and Presenting Findings</w:t>
            </w:r>
          </w:p>
        </w:tc>
        <w:tc>
          <w:tcPr>
            <w:tcW w:w="3685" w:type="dxa"/>
          </w:tcPr>
          <w:p w:rsidR="00B92360" w:rsidRPr="00BC154C" w:rsidRDefault="00B92360" w:rsidP="00B9236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Using their observations and ideas to suggest answers to questions.</w:t>
            </w:r>
          </w:p>
          <w:p w:rsidR="005452AC" w:rsidRPr="00BC154C" w:rsidRDefault="005452AC" w:rsidP="00B9236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Children can: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a</w:t>
            </w:r>
            <w:r w:rsidR="005452AC"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notice links between cause and effect with support;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b</w:t>
            </w:r>
            <w:r w:rsidR="005452AC"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begin to notice patterns and relationships with support;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</w:t>
            </w:r>
            <w:r w:rsidR="005452AC"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begin to draw simple conclusions;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d</w:t>
            </w:r>
            <w:r w:rsidR="005452AC"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identify and discuss differences between their results;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e</w:t>
            </w:r>
            <w:r w:rsidR="005452AC"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use simple and scientific language;</w:t>
            </w:r>
          </w:p>
          <w:p w:rsidR="00B92360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f</w:t>
            </w:r>
            <w:r w:rsidR="005452AC"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read and spell scientific vocabulary at a level consistent with their increasing word reading and spelling knowledge at key stage 1;</w:t>
            </w:r>
          </w:p>
          <w:p w:rsidR="00852577" w:rsidRPr="00BC154C" w:rsidRDefault="00B92360" w:rsidP="00B92360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g</w:t>
            </w:r>
            <w:r w:rsidR="005452AC"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Pr="00BC154C">
              <w:rPr>
                <w:rFonts w:ascii="Comic Sans MS" w:hAnsi="Comic Sans MS"/>
                <w:sz w:val="20"/>
                <w:szCs w:val="20"/>
              </w:rPr>
              <w:t>talk</w:t>
            </w:r>
            <w:proofErr w:type="gramEnd"/>
            <w:r w:rsidRPr="00BC154C">
              <w:rPr>
                <w:rFonts w:ascii="Comic Sans MS" w:hAnsi="Comic Sans MS"/>
                <w:sz w:val="20"/>
                <w:szCs w:val="20"/>
              </w:rPr>
              <w:t xml:space="preserve"> about their findings to a variety of audiences in a variety of ways.</w:t>
            </w:r>
          </w:p>
        </w:tc>
        <w:tc>
          <w:tcPr>
            <w:tcW w:w="3969" w:type="dxa"/>
          </w:tcPr>
          <w:p w:rsidR="005452AC" w:rsidRPr="00BC154C" w:rsidRDefault="005452AC" w:rsidP="005452A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Using results to draw simple conclusions, make predictions for new values, suggest improvements and raise further questions.</w:t>
            </w:r>
          </w:p>
          <w:p w:rsidR="005452AC" w:rsidRPr="00BC154C" w:rsidRDefault="005452AC" w:rsidP="005452A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Reporting on findings from enquiries, including oral and written explanations, displays or presentations of results and conclusions.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Children can: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a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draw simple conclusions from their results;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b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make predictions;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suggest improvements to investigations;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d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raise further questions which could be investigated;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e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first talk about, and then go on to write about, what they have found out;</w:t>
            </w:r>
          </w:p>
          <w:p w:rsidR="00852577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f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Pr="00BC154C">
              <w:rPr>
                <w:rFonts w:ascii="Comic Sans MS" w:hAnsi="Comic Sans MS"/>
                <w:sz w:val="20"/>
                <w:szCs w:val="20"/>
              </w:rPr>
              <w:t>report</w:t>
            </w:r>
            <w:proofErr w:type="gramEnd"/>
            <w:r w:rsidRPr="00BC154C">
              <w:rPr>
                <w:rFonts w:ascii="Comic Sans MS" w:hAnsi="Comic Sans MS"/>
                <w:sz w:val="20"/>
                <w:szCs w:val="20"/>
              </w:rPr>
              <w:t xml:space="preserve"> and present their results and conclusions to others in written and oral forms with increasing confidence.</w:t>
            </w:r>
          </w:p>
        </w:tc>
        <w:tc>
          <w:tcPr>
            <w:tcW w:w="4881" w:type="dxa"/>
          </w:tcPr>
          <w:p w:rsidR="00BC154C" w:rsidRPr="00F41222" w:rsidRDefault="00BC154C" w:rsidP="00BC154C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F41222">
              <w:rPr>
                <w:rFonts w:ascii="Comic Sans MS" w:hAnsi="Comic Sans MS"/>
                <w:sz w:val="20"/>
                <w:szCs w:val="20"/>
              </w:rPr>
              <w:t>Reporting and presenting findings from enquiries, including conclusions, causal relationships and explanations of and a degree of trust in results, in oral and written forms such</w:t>
            </w:r>
            <w:r w:rsidR="00F4122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41222">
              <w:rPr>
                <w:rFonts w:ascii="Comic Sans MS" w:hAnsi="Comic Sans MS"/>
                <w:sz w:val="20"/>
                <w:szCs w:val="20"/>
              </w:rPr>
              <w:t>as displays and other presentations.</w:t>
            </w:r>
          </w:p>
          <w:p w:rsidR="00BC154C" w:rsidRPr="00BC154C" w:rsidRDefault="00BC154C" w:rsidP="00BC154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Children can:</w:t>
            </w:r>
          </w:p>
          <w:p w:rsidR="00BC154C" w:rsidRPr="00BC154C" w:rsidRDefault="00BC154C" w:rsidP="00BC154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a</w:t>
            </w:r>
            <w:r w:rsidR="00F41222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notice patterns;</w:t>
            </w:r>
          </w:p>
          <w:p w:rsidR="00BC154C" w:rsidRPr="00BC154C" w:rsidRDefault="00BC154C" w:rsidP="00BC154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b</w:t>
            </w:r>
            <w:r w:rsidR="00F41222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draw conclusions based in their data and observations;</w:t>
            </w:r>
          </w:p>
          <w:p w:rsidR="00BC154C" w:rsidRPr="00BC154C" w:rsidRDefault="00BC154C" w:rsidP="00BC154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</w:t>
            </w:r>
            <w:r w:rsidR="00F41222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use their scientific knowledge and understanding to explain their findings;</w:t>
            </w:r>
          </w:p>
          <w:p w:rsidR="00BC154C" w:rsidRPr="00BC154C" w:rsidRDefault="00BC154C" w:rsidP="00BC154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d</w:t>
            </w:r>
            <w:r w:rsidR="00F41222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read, spell and pronounce scientific vocabulary correctly;</w:t>
            </w:r>
          </w:p>
          <w:p w:rsidR="00BC154C" w:rsidRPr="00BC154C" w:rsidRDefault="00BC154C" w:rsidP="00BC154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e</w:t>
            </w:r>
            <w:r w:rsidR="00F41222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identify patterns that might be found in the natural environment;</w:t>
            </w:r>
          </w:p>
          <w:p w:rsidR="00BC154C" w:rsidRPr="00BC154C" w:rsidRDefault="00BC154C" w:rsidP="00BC154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f</w:t>
            </w:r>
            <w:r w:rsidR="00F41222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look for different causal relationships in their data;</w:t>
            </w:r>
          </w:p>
          <w:p w:rsidR="00BC154C" w:rsidRPr="00BC154C" w:rsidRDefault="00BC154C" w:rsidP="00BC154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g</w:t>
            </w:r>
            <w:r w:rsidR="00F41222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discuss the degree of trust they can have in a set of results;</w:t>
            </w:r>
          </w:p>
          <w:p w:rsidR="00852577" w:rsidRDefault="00BC154C" w:rsidP="00BC154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h</w:t>
            </w:r>
            <w:r w:rsidR="00F41222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Pr="00BC154C">
              <w:rPr>
                <w:rFonts w:ascii="Comic Sans MS" w:hAnsi="Comic Sans MS"/>
                <w:sz w:val="20"/>
                <w:szCs w:val="20"/>
              </w:rPr>
              <w:t>independently</w:t>
            </w:r>
            <w:proofErr w:type="gramEnd"/>
            <w:r w:rsidRPr="00BC154C">
              <w:rPr>
                <w:rFonts w:ascii="Comic Sans MS" w:hAnsi="Comic Sans MS"/>
                <w:sz w:val="20"/>
                <w:szCs w:val="20"/>
              </w:rPr>
              <w:t xml:space="preserve"> report and present their conclusions to others in oral and written forms.</w:t>
            </w:r>
          </w:p>
          <w:p w:rsidR="00F41222" w:rsidRDefault="00F41222" w:rsidP="00BC154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41222" w:rsidRDefault="00F41222" w:rsidP="00BC154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41222" w:rsidRDefault="00F41222" w:rsidP="00BC154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41222" w:rsidRDefault="00F41222" w:rsidP="00BC154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41222" w:rsidRDefault="00F41222" w:rsidP="00BC154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41222" w:rsidRDefault="00F41222" w:rsidP="00BC154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41222" w:rsidRDefault="00F41222" w:rsidP="00BC154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41222" w:rsidRPr="00BC154C" w:rsidRDefault="00F41222" w:rsidP="00BC154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52577" w:rsidTr="00BC154C">
        <w:trPr>
          <w:gridAfter w:val="1"/>
          <w:wAfter w:w="222" w:type="dxa"/>
        </w:trPr>
        <w:tc>
          <w:tcPr>
            <w:tcW w:w="1844" w:type="dxa"/>
            <w:shd w:val="clear" w:color="auto" w:fill="A8D08D" w:themeFill="accent6" w:themeFillTint="99"/>
          </w:tcPr>
          <w:p w:rsidR="00852577" w:rsidRPr="00852577" w:rsidRDefault="00B92360" w:rsidP="004573A1">
            <w:pPr>
              <w:rPr>
                <w:rFonts w:ascii="Comic Sans MS" w:hAnsi="Comic Sans MS"/>
                <w:sz w:val="28"/>
                <w:szCs w:val="28"/>
              </w:rPr>
            </w:pPr>
            <w:r w:rsidRPr="00B92360">
              <w:rPr>
                <w:rFonts w:ascii="Comic Sans MS" w:hAnsi="Comic Sans MS"/>
                <w:sz w:val="28"/>
                <w:szCs w:val="28"/>
              </w:rPr>
              <w:t>Using Scientific Evidence and Secondary Sources of Information</w:t>
            </w:r>
          </w:p>
        </w:tc>
        <w:tc>
          <w:tcPr>
            <w:tcW w:w="3685" w:type="dxa"/>
          </w:tcPr>
          <w:p w:rsidR="00852577" w:rsidRPr="00BC154C" w:rsidRDefault="00852577" w:rsidP="004573A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69" w:type="dxa"/>
          </w:tcPr>
          <w:p w:rsidR="005452AC" w:rsidRPr="00BC154C" w:rsidRDefault="005452AC" w:rsidP="001A59CE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Identifying differences, similarities or changes related to simple scientific ideas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C154C">
              <w:rPr>
                <w:rFonts w:ascii="Comic Sans MS" w:hAnsi="Comic Sans MS"/>
                <w:sz w:val="20"/>
                <w:szCs w:val="20"/>
              </w:rPr>
              <w:t>and processes.</w:t>
            </w:r>
          </w:p>
          <w:p w:rsidR="00852577" w:rsidRPr="00BC154C" w:rsidRDefault="005452AC" w:rsidP="005452AC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Using straightforward scientific evidence to answer questions or to support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C154C">
              <w:rPr>
                <w:rFonts w:ascii="Comic Sans MS" w:hAnsi="Comic Sans MS"/>
                <w:sz w:val="20"/>
                <w:szCs w:val="20"/>
              </w:rPr>
              <w:t>their findings.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Children can: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a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make links between their own science results and other scientific evidence;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b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use straightforward scientific evidence to answer questions or support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C154C">
              <w:rPr>
                <w:rFonts w:ascii="Comic Sans MS" w:hAnsi="Comic Sans MS"/>
                <w:sz w:val="20"/>
                <w:szCs w:val="20"/>
              </w:rPr>
              <w:t>their findings;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c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identify similarities, differences, patterns and changes relating to simple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C154C">
              <w:rPr>
                <w:rFonts w:ascii="Comic Sans MS" w:hAnsi="Comic Sans MS"/>
                <w:sz w:val="20"/>
                <w:szCs w:val="20"/>
              </w:rPr>
              <w:t>scientific ideas and processes;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r w:rsidRPr="00BC154C">
              <w:rPr>
                <w:rFonts w:ascii="Comic Sans MS" w:hAnsi="Comic Sans MS"/>
                <w:sz w:val="20"/>
                <w:szCs w:val="20"/>
              </w:rPr>
              <w:t>d</w:t>
            </w:r>
            <w:r w:rsidRPr="00BC154C">
              <w:rPr>
                <w:rFonts w:ascii="Comic Sans MS" w:hAnsi="Comic Sans MS"/>
                <w:sz w:val="20"/>
                <w:szCs w:val="20"/>
              </w:rPr>
              <w:t>)</w:t>
            </w:r>
            <w:r w:rsidRPr="00BC154C">
              <w:rPr>
                <w:rFonts w:ascii="Comic Sans MS" w:hAnsi="Comic Sans MS"/>
                <w:sz w:val="20"/>
                <w:szCs w:val="20"/>
              </w:rPr>
              <w:t xml:space="preserve"> recognise when and how secondary sources might help them to answer</w:t>
            </w:r>
          </w:p>
          <w:p w:rsidR="005452AC" w:rsidRPr="00BC154C" w:rsidRDefault="005452AC" w:rsidP="005452AC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BC154C">
              <w:rPr>
                <w:rFonts w:ascii="Comic Sans MS" w:hAnsi="Comic Sans MS"/>
                <w:sz w:val="20"/>
                <w:szCs w:val="20"/>
              </w:rPr>
              <w:t>questions</w:t>
            </w:r>
            <w:proofErr w:type="gramEnd"/>
            <w:r w:rsidRPr="00BC154C">
              <w:rPr>
                <w:rFonts w:ascii="Comic Sans MS" w:hAnsi="Comic Sans MS"/>
                <w:sz w:val="20"/>
                <w:szCs w:val="20"/>
              </w:rPr>
              <w:t xml:space="preserve"> that cannot be answered through practical investigations.</w:t>
            </w:r>
          </w:p>
        </w:tc>
        <w:tc>
          <w:tcPr>
            <w:tcW w:w="4881" w:type="dxa"/>
          </w:tcPr>
          <w:p w:rsidR="00F41222" w:rsidRPr="00F41222" w:rsidRDefault="00F41222" w:rsidP="00F41222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 w:rsidRPr="00F41222">
              <w:rPr>
                <w:rFonts w:ascii="Comic Sans MS" w:hAnsi="Comic Sans MS"/>
                <w:sz w:val="20"/>
                <w:szCs w:val="20"/>
              </w:rPr>
              <w:t xml:space="preserve">Identifying scientific evidence that </w:t>
            </w:r>
            <w:proofErr w:type="gramStart"/>
            <w:r w:rsidRPr="00F41222">
              <w:rPr>
                <w:rFonts w:ascii="Comic Sans MS" w:hAnsi="Comic Sans MS"/>
                <w:sz w:val="20"/>
                <w:szCs w:val="20"/>
              </w:rPr>
              <w:t>has been used</w:t>
            </w:r>
            <w:proofErr w:type="gramEnd"/>
            <w:r w:rsidRPr="00F41222">
              <w:rPr>
                <w:rFonts w:ascii="Comic Sans MS" w:hAnsi="Comic Sans MS"/>
                <w:sz w:val="20"/>
                <w:szCs w:val="20"/>
              </w:rPr>
              <w:t xml:space="preserve"> to support or refute ideas or arguments.</w:t>
            </w:r>
          </w:p>
          <w:p w:rsidR="00F41222" w:rsidRPr="00F41222" w:rsidRDefault="00F41222" w:rsidP="00F41222">
            <w:pPr>
              <w:rPr>
                <w:rFonts w:ascii="Comic Sans MS" w:hAnsi="Comic Sans MS"/>
                <w:sz w:val="20"/>
                <w:szCs w:val="20"/>
              </w:rPr>
            </w:pPr>
            <w:r w:rsidRPr="00F41222">
              <w:rPr>
                <w:rFonts w:ascii="Comic Sans MS" w:hAnsi="Comic Sans MS"/>
                <w:sz w:val="20"/>
                <w:szCs w:val="20"/>
              </w:rPr>
              <w:t>Children can:</w:t>
            </w:r>
          </w:p>
          <w:p w:rsidR="00F41222" w:rsidRPr="00F41222" w:rsidRDefault="00F41222" w:rsidP="00F41222">
            <w:pPr>
              <w:rPr>
                <w:rFonts w:ascii="Comic Sans MS" w:hAnsi="Comic Sans MS"/>
                <w:sz w:val="20"/>
                <w:szCs w:val="20"/>
              </w:rPr>
            </w:pPr>
            <w:r w:rsidRPr="00F41222">
              <w:rPr>
                <w:rFonts w:ascii="Comic Sans MS" w:hAnsi="Comic Sans MS"/>
                <w:sz w:val="20"/>
                <w:szCs w:val="20"/>
              </w:rPr>
              <w:t>a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  <w:r w:rsidRPr="00F41222">
              <w:rPr>
                <w:rFonts w:ascii="Comic Sans MS" w:hAnsi="Comic Sans MS"/>
                <w:sz w:val="20"/>
                <w:szCs w:val="20"/>
              </w:rPr>
              <w:t xml:space="preserve"> use primary and secondary sources evidence to justify ideas;</w:t>
            </w:r>
          </w:p>
          <w:p w:rsidR="00F41222" w:rsidRPr="00F41222" w:rsidRDefault="00F41222" w:rsidP="00F41222">
            <w:pPr>
              <w:rPr>
                <w:rFonts w:ascii="Comic Sans MS" w:hAnsi="Comic Sans MS"/>
                <w:sz w:val="20"/>
                <w:szCs w:val="20"/>
              </w:rPr>
            </w:pPr>
            <w:r w:rsidRPr="00F41222">
              <w:rPr>
                <w:rFonts w:ascii="Comic Sans MS" w:hAnsi="Comic Sans MS"/>
                <w:sz w:val="20"/>
                <w:szCs w:val="20"/>
              </w:rPr>
              <w:t>b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  <w:r w:rsidRPr="00F41222">
              <w:rPr>
                <w:rFonts w:ascii="Comic Sans MS" w:hAnsi="Comic Sans MS"/>
                <w:sz w:val="20"/>
                <w:szCs w:val="20"/>
              </w:rPr>
              <w:t xml:space="preserve"> identify evidence that refutes or supports their ideas;</w:t>
            </w:r>
          </w:p>
          <w:p w:rsidR="00F41222" w:rsidRPr="00F41222" w:rsidRDefault="00F41222" w:rsidP="00F41222">
            <w:pPr>
              <w:rPr>
                <w:rFonts w:ascii="Comic Sans MS" w:hAnsi="Comic Sans MS"/>
                <w:sz w:val="20"/>
                <w:szCs w:val="20"/>
              </w:rPr>
            </w:pPr>
            <w:r w:rsidRPr="00F41222">
              <w:rPr>
                <w:rFonts w:ascii="Comic Sans MS" w:hAnsi="Comic Sans MS"/>
                <w:sz w:val="20"/>
                <w:szCs w:val="20"/>
              </w:rPr>
              <w:t>c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  <w:r w:rsidRPr="00F41222">
              <w:rPr>
                <w:rFonts w:ascii="Comic Sans MS" w:hAnsi="Comic Sans MS"/>
                <w:sz w:val="20"/>
                <w:szCs w:val="20"/>
              </w:rPr>
              <w:t xml:space="preserve"> recognise where secondary sources will be most useful to research ideas and begin to separate opinion from fact;</w:t>
            </w:r>
          </w:p>
          <w:p w:rsidR="00F41222" w:rsidRPr="00F41222" w:rsidRDefault="00F41222" w:rsidP="00F41222">
            <w:pPr>
              <w:rPr>
                <w:rFonts w:ascii="Comic Sans MS" w:hAnsi="Comic Sans MS"/>
                <w:sz w:val="20"/>
                <w:szCs w:val="20"/>
              </w:rPr>
            </w:pPr>
            <w:r w:rsidRPr="00F41222">
              <w:rPr>
                <w:rFonts w:ascii="Comic Sans MS" w:hAnsi="Comic Sans MS"/>
                <w:sz w:val="20"/>
                <w:szCs w:val="20"/>
              </w:rPr>
              <w:t>d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  <w:r w:rsidRPr="00F41222">
              <w:rPr>
                <w:rFonts w:ascii="Comic Sans MS" w:hAnsi="Comic Sans MS"/>
                <w:sz w:val="20"/>
                <w:szCs w:val="20"/>
              </w:rPr>
              <w:t xml:space="preserve"> use relevant scientific language and illustrations to discuss, communicate and justify their scientific ideas;</w:t>
            </w:r>
          </w:p>
          <w:p w:rsidR="00852577" w:rsidRPr="00BC154C" w:rsidRDefault="00F41222" w:rsidP="00F41222">
            <w:pPr>
              <w:rPr>
                <w:rFonts w:ascii="Comic Sans MS" w:hAnsi="Comic Sans MS"/>
                <w:sz w:val="20"/>
                <w:szCs w:val="20"/>
              </w:rPr>
            </w:pPr>
            <w:r w:rsidRPr="00F41222">
              <w:rPr>
                <w:rFonts w:ascii="Comic Sans MS" w:hAnsi="Comic Sans MS"/>
                <w:sz w:val="20"/>
                <w:szCs w:val="20"/>
              </w:rPr>
              <w:t>e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  <w:bookmarkStart w:id="0" w:name="_GoBack"/>
            <w:bookmarkEnd w:id="0"/>
            <w:r w:rsidRPr="00F41222">
              <w:rPr>
                <w:rFonts w:ascii="Comic Sans MS" w:hAnsi="Comic Sans MS"/>
                <w:sz w:val="20"/>
                <w:szCs w:val="20"/>
              </w:rPr>
              <w:t xml:space="preserve"> talk about how scientific ideas have developed over time.</w:t>
            </w:r>
          </w:p>
        </w:tc>
      </w:tr>
    </w:tbl>
    <w:p w:rsidR="00852577" w:rsidRPr="004573A1" w:rsidRDefault="00852577" w:rsidP="004573A1"/>
    <w:sectPr w:rsidR="00852577" w:rsidRPr="004573A1" w:rsidSect="00D33E5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B4911"/>
    <w:multiLevelType w:val="hybridMultilevel"/>
    <w:tmpl w:val="B760955A"/>
    <w:lvl w:ilvl="0" w:tplc="2AD0C38C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85CFD"/>
    <w:multiLevelType w:val="hybridMultilevel"/>
    <w:tmpl w:val="456EFC20"/>
    <w:lvl w:ilvl="0" w:tplc="2AD0C38C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4A2"/>
    <w:multiLevelType w:val="hybridMultilevel"/>
    <w:tmpl w:val="7400B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1293F"/>
    <w:multiLevelType w:val="hybridMultilevel"/>
    <w:tmpl w:val="0826E4D0"/>
    <w:lvl w:ilvl="0" w:tplc="2AD0C38C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3A0D9E"/>
    <w:multiLevelType w:val="hybridMultilevel"/>
    <w:tmpl w:val="3E1ABD70"/>
    <w:lvl w:ilvl="0" w:tplc="2AD0C38C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5C42E8"/>
    <w:multiLevelType w:val="hybridMultilevel"/>
    <w:tmpl w:val="1F5441F2"/>
    <w:lvl w:ilvl="0" w:tplc="2AD0C38C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65493D"/>
    <w:multiLevelType w:val="hybridMultilevel"/>
    <w:tmpl w:val="F6F83B12"/>
    <w:lvl w:ilvl="0" w:tplc="2AD0C38C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29667D"/>
    <w:multiLevelType w:val="hybridMultilevel"/>
    <w:tmpl w:val="7D1620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E0613FC"/>
    <w:multiLevelType w:val="hybridMultilevel"/>
    <w:tmpl w:val="E214D5DC"/>
    <w:lvl w:ilvl="0" w:tplc="2AD0C38C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5E16A5"/>
    <w:multiLevelType w:val="hybridMultilevel"/>
    <w:tmpl w:val="EFB6D468"/>
    <w:lvl w:ilvl="0" w:tplc="2AD0C38C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DE65F5"/>
    <w:multiLevelType w:val="hybridMultilevel"/>
    <w:tmpl w:val="353219AA"/>
    <w:lvl w:ilvl="0" w:tplc="2AD0C38C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FA3C3E"/>
    <w:multiLevelType w:val="hybridMultilevel"/>
    <w:tmpl w:val="9B10352C"/>
    <w:lvl w:ilvl="0" w:tplc="2AD0C38C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AF021DB"/>
    <w:multiLevelType w:val="hybridMultilevel"/>
    <w:tmpl w:val="2E68B87A"/>
    <w:lvl w:ilvl="0" w:tplc="2AD0C38C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371CBC"/>
    <w:multiLevelType w:val="hybridMultilevel"/>
    <w:tmpl w:val="FF7273D4"/>
    <w:lvl w:ilvl="0" w:tplc="2AD0C38C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1"/>
  </w:num>
  <w:num w:numId="4">
    <w:abstractNumId w:val="13"/>
  </w:num>
  <w:num w:numId="5">
    <w:abstractNumId w:val="4"/>
  </w:num>
  <w:num w:numId="6">
    <w:abstractNumId w:val="1"/>
  </w:num>
  <w:num w:numId="7">
    <w:abstractNumId w:val="3"/>
  </w:num>
  <w:num w:numId="8">
    <w:abstractNumId w:val="8"/>
  </w:num>
  <w:num w:numId="9">
    <w:abstractNumId w:val="10"/>
  </w:num>
  <w:num w:numId="10">
    <w:abstractNumId w:val="6"/>
  </w:num>
  <w:num w:numId="11">
    <w:abstractNumId w:val="5"/>
  </w:num>
  <w:num w:numId="12">
    <w:abstractNumId w:val="0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3A1"/>
    <w:rsid w:val="00235C21"/>
    <w:rsid w:val="003B70BC"/>
    <w:rsid w:val="004573A1"/>
    <w:rsid w:val="005452AC"/>
    <w:rsid w:val="00852577"/>
    <w:rsid w:val="00AA23D6"/>
    <w:rsid w:val="00B92360"/>
    <w:rsid w:val="00BC154C"/>
    <w:rsid w:val="00D33E5E"/>
    <w:rsid w:val="00F41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EF116"/>
  <w15:chartTrackingRefBased/>
  <w15:docId w15:val="{1699A691-31D0-450F-BFBB-3062229CF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3E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3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1906</Words>
  <Characters>10866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1</cp:revision>
  <dcterms:created xsi:type="dcterms:W3CDTF">2024-01-05T12:09:00Z</dcterms:created>
  <dcterms:modified xsi:type="dcterms:W3CDTF">2024-01-05T14:48:00Z</dcterms:modified>
</cp:coreProperties>
</file>